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ayout-TabelleohneRahmen"/>
        <w:tblW w:w="9636" w:type="dxa"/>
        <w:tblCellMar>
          <w:left w:w="108" w:type="dxa"/>
          <w:right w:w="108" w:type="dxa"/>
        </w:tblCellMar>
        <w:tblLook w:val="04A0" w:firstRow="1" w:lastRow="0" w:firstColumn="1" w:lastColumn="0" w:noHBand="0" w:noVBand="1"/>
      </w:tblPr>
      <w:tblGrid>
        <w:gridCol w:w="9636"/>
      </w:tblGrid>
      <w:tr w:rsidR="007C4A45" w14:paraId="0DDAF450" w14:textId="77777777">
        <w:trPr>
          <w:trHeight w:val="1814"/>
        </w:trPr>
        <w:tc>
          <w:tcPr>
            <w:tcW w:w="9636" w:type="dxa"/>
          </w:tcPr>
          <w:p w14:paraId="67D5BDB0" w14:textId="153F42D2" w:rsidR="007C4A45" w:rsidRDefault="00DF3246">
            <w:pPr>
              <w:jc w:val="right"/>
            </w:pPr>
            <w:r>
              <w:rPr>
                <w:noProof/>
              </w:rPr>
              <w:drawing>
                <wp:inline distT="0" distB="0" distL="0" distR="0" wp14:anchorId="6868C13A" wp14:editId="4E61A182">
                  <wp:extent cx="2664970" cy="824266"/>
                  <wp:effectExtent l="0" t="0" r="2540" b="0"/>
                  <wp:docPr id="257235892" name="Grafik 3" descr="Ein Bild, das Text,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235892" name="Grafik 3" descr="Ein Bild, das Text, Schrift, Logo, Grafiken enthält.&#10;&#10;KI-generierte Inhalte können fehlerhaft sei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96675" cy="834072"/>
                          </a:xfrm>
                          <a:prstGeom prst="rect">
                            <a:avLst/>
                          </a:prstGeom>
                        </pic:spPr>
                      </pic:pic>
                    </a:graphicData>
                  </a:graphic>
                </wp:inline>
              </w:drawing>
            </w:r>
          </w:p>
        </w:tc>
      </w:tr>
      <w:tr w:rsidR="007C4A45" w14:paraId="31F35089" w14:textId="77777777">
        <w:trPr>
          <w:trHeight w:val="7825"/>
        </w:trPr>
        <w:tc>
          <w:tcPr>
            <w:tcW w:w="9636" w:type="dxa"/>
            <w:vAlign w:val="center"/>
          </w:tcPr>
          <w:p w14:paraId="23DB5FB4" w14:textId="77777777" w:rsidR="007C4A45" w:rsidRDefault="00000000">
            <w:pPr>
              <w:pStyle w:val="DokTitel0Titelgrafik"/>
            </w:pPr>
            <w:r>
              <w:rPr>
                <w:noProof/>
              </w:rPr>
              <w:drawing>
                <wp:inline distT="0" distB="0" distL="0" distR="0" wp14:anchorId="4D56162A" wp14:editId="7A9D2ABC">
                  <wp:extent cx="5227320" cy="2761615"/>
                  <wp:effectExtent l="0" t="0" r="0" b="0"/>
                  <wp:docPr id="4"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6"/>
                          <pic:cNvPicPr>
                            <a:picLocks noChangeAspect="1" noChangeArrowheads="1"/>
                          </pic:cNvPicPr>
                        </pic:nvPicPr>
                        <pic:blipFill>
                          <a:blip r:embed="rId13"/>
                          <a:stretch>
                            <a:fillRect/>
                          </a:stretch>
                        </pic:blipFill>
                        <pic:spPr bwMode="auto">
                          <a:xfrm>
                            <a:off x="0" y="0"/>
                            <a:ext cx="5227320" cy="2761615"/>
                          </a:xfrm>
                          <a:prstGeom prst="rect">
                            <a:avLst/>
                          </a:prstGeom>
                        </pic:spPr>
                      </pic:pic>
                    </a:graphicData>
                  </a:graphic>
                </wp:inline>
              </w:drawing>
            </w:r>
          </w:p>
        </w:tc>
      </w:tr>
      <w:tr w:rsidR="007C4A45" w14:paraId="44CF81D2" w14:textId="77777777">
        <w:trPr>
          <w:trHeight w:val="1843"/>
        </w:trPr>
        <w:tc>
          <w:tcPr>
            <w:tcW w:w="9636" w:type="dxa"/>
          </w:tcPr>
          <w:sdt>
            <w:sdtPr>
              <w:alias w:val="Titel"/>
              <w:id w:val="91070796"/>
              <w:dataBinding w:prefixMappings="xmlns:ns0='http://purl.org/dc/elements/1.1/' xmlns:ns1='http://schemas.openxmlformats.org/package/2006/metadata/core-properties' " w:xpath="/ns1:coreProperties[1]/ns0:title[1]" w:storeItemID="{6C3C8BC8-F283-45AE-878A-BAB7291924A1}"/>
              <w:text/>
            </w:sdtPr>
            <w:sdtContent>
              <w:p w14:paraId="5E6570EF" w14:textId="77777777" w:rsidR="007C4A45" w:rsidRDefault="00000000">
                <w:pPr>
                  <w:pStyle w:val="DokTitel1Titel"/>
                </w:pPr>
                <w:r>
                  <w:t>Gebrauchsanleitung</w:t>
                </w:r>
              </w:p>
            </w:sdtContent>
          </w:sdt>
          <w:p w14:paraId="74AA6081" w14:textId="0722A749" w:rsidR="007C4A45" w:rsidRDefault="00000000">
            <w:pPr>
              <w:pStyle w:val="DokTitel2BetreffKategorien"/>
            </w:pPr>
            <w:sdt>
              <w:sdtPr>
                <w:alias w:val="Thema"/>
                <w:id w:val="1048563868"/>
                <w:dataBinding w:prefixMappings="xmlns:ns0='http://purl.org/dc/elements/1.1/' xmlns:ns1='http://schemas.openxmlformats.org/package/2006/metadata/core-properties' " w:xpath="/ns1:coreProperties[1]/ns0:subject[1]" w:storeItemID="{6C3C8BC8-F283-45AE-878A-BAB7291924A1}"/>
                <w:text/>
              </w:sdtPr>
              <w:sdtContent>
                <w:r w:rsidR="00367FC8">
                  <w:t>Schlüsselverwaltungssystem keytrace</w:t>
                </w:r>
              </w:sdtContent>
            </w:sdt>
          </w:p>
          <w:p w14:paraId="47453358" w14:textId="77777777" w:rsidR="007C4A45" w:rsidRDefault="00000000">
            <w:pPr>
              <w:pStyle w:val="DokTitel3FirmaKategorien"/>
            </w:pPr>
            <w:r>
              <w:t>Saalfelder Gerätetechnik e.K.</w:t>
            </w:r>
          </w:p>
        </w:tc>
      </w:tr>
    </w:tbl>
    <w:tbl>
      <w:tblPr>
        <w:tblStyle w:val="Layout-TabelleohneRahmen"/>
        <w:tblpPr w:leftFromText="142" w:rightFromText="142" w:horzAnchor="margin" w:tblpYSpec="bottom"/>
        <w:tblW w:w="9636" w:type="dxa"/>
        <w:tblCellMar>
          <w:left w:w="108" w:type="dxa"/>
          <w:right w:w="108" w:type="dxa"/>
        </w:tblCellMar>
        <w:tblLook w:val="04A0" w:firstRow="1" w:lastRow="0" w:firstColumn="1" w:lastColumn="0" w:noHBand="0" w:noVBand="1"/>
      </w:tblPr>
      <w:tblGrid>
        <w:gridCol w:w="2126"/>
        <w:gridCol w:w="7510"/>
      </w:tblGrid>
      <w:tr w:rsidR="007C4A45" w14:paraId="09245846" w14:textId="77777777">
        <w:trPr>
          <w:trHeight w:val="284"/>
        </w:trPr>
        <w:tc>
          <w:tcPr>
            <w:tcW w:w="9635" w:type="dxa"/>
            <w:gridSpan w:val="2"/>
            <w:vAlign w:val="bottom"/>
          </w:tcPr>
          <w:p w14:paraId="67B440BC" w14:textId="77777777" w:rsidR="007C4A45" w:rsidRDefault="007C4A45"/>
        </w:tc>
      </w:tr>
      <w:tr w:rsidR="007C4A45" w14:paraId="6BAAC35A" w14:textId="77777777">
        <w:trPr>
          <w:trHeight w:val="284"/>
        </w:trPr>
        <w:tc>
          <w:tcPr>
            <w:tcW w:w="2126" w:type="dxa"/>
            <w:vAlign w:val="bottom"/>
          </w:tcPr>
          <w:p w14:paraId="525B1F17" w14:textId="77777777" w:rsidR="007C4A45" w:rsidRDefault="00000000">
            <w:r>
              <w:t>Ausgabestand:</w:t>
            </w:r>
          </w:p>
        </w:tc>
        <w:tc>
          <w:tcPr>
            <w:tcW w:w="7509" w:type="dxa"/>
            <w:vAlign w:val="bottom"/>
          </w:tcPr>
          <w:p w14:paraId="0CC48EE6" w14:textId="77777777" w:rsidR="007C4A45" w:rsidRDefault="00000000">
            <w:sdt>
              <w:sdtPr>
                <w:alias w:val="Status"/>
                <w:id w:val="1234889008"/>
                <w:showingPlcHdr/>
                <w:dataBinding w:prefixMappings="xmlns:ns0='http://purl.org/dc/elements/1.1/' xmlns:ns1='http://schemas.openxmlformats.org/package/2006/metadata/core-properties' " w:xpath="/ns1:coreProperties[1]/ns1:contentStatus[1]" w:storeItemID="{6C3C8BC8-F283-45AE-878A-BAB7291924A1}"/>
                <w:text/>
              </w:sdtPr>
              <w:sdtContent>
                <w:r w:rsidR="00367FC8">
                  <w:t xml:space="preserve">     </w:t>
                </w:r>
              </w:sdtContent>
            </w:sdt>
          </w:p>
        </w:tc>
      </w:tr>
      <w:tr w:rsidR="007C4A45" w14:paraId="76E7D6D6" w14:textId="77777777">
        <w:trPr>
          <w:trHeight w:val="567"/>
        </w:trPr>
        <w:tc>
          <w:tcPr>
            <w:tcW w:w="9635" w:type="dxa"/>
            <w:gridSpan w:val="2"/>
            <w:vAlign w:val="bottom"/>
          </w:tcPr>
          <w:p w14:paraId="11153D92" w14:textId="77777777" w:rsidR="007C4A45" w:rsidRDefault="00000000">
            <w:pPr>
              <w:rPr>
                <w:rStyle w:val="11fett"/>
              </w:rPr>
            </w:pPr>
            <w:r>
              <w:rPr>
                <w:rStyle w:val="11fett"/>
              </w:rPr>
              <w:t>Anleitung zum späteren Nachschlagen aufbewahren!</w:t>
            </w:r>
          </w:p>
        </w:tc>
      </w:tr>
    </w:tbl>
    <w:p w14:paraId="3729D6EA" w14:textId="77777777" w:rsidR="007C4A45" w:rsidRDefault="007C4A45"/>
    <w:p w14:paraId="5B269C8F" w14:textId="77777777" w:rsidR="007C4A45" w:rsidRDefault="007C4A45">
      <w:pPr>
        <w:sectPr w:rsidR="007C4A45">
          <w:pgSz w:w="11906" w:h="16838"/>
          <w:pgMar w:top="851" w:right="1134" w:bottom="1134" w:left="1134" w:header="0" w:footer="0" w:gutter="0"/>
          <w:cols w:space="720"/>
          <w:formProt w:val="0"/>
          <w:docGrid w:linePitch="360"/>
        </w:sectPr>
      </w:pPr>
    </w:p>
    <w:p w14:paraId="7350F3B6" w14:textId="77777777" w:rsidR="007C4A45" w:rsidRDefault="00000000">
      <w:pPr>
        <w:pStyle w:val="berschrift"/>
      </w:pPr>
      <w:r>
        <w:lastRenderedPageBreak/>
        <w:t>Grundlegende Informationen</w:t>
      </w:r>
    </w:p>
    <w:p w14:paraId="03A27E30" w14:textId="77777777" w:rsidR="007C4A45" w:rsidRDefault="00000000">
      <w:pPr>
        <w:pStyle w:val="DokTitel4Kontaktadressen"/>
      </w:pPr>
      <w:r>
        <w:t>Saalfelder Gerätetechnik e.K.</w:t>
      </w:r>
      <w:r>
        <w:br/>
        <w:t>Knochstraße 33</w:t>
      </w:r>
      <w:r>
        <w:br/>
        <w:t>07318 Saalfeld</w:t>
      </w:r>
      <w:r>
        <w:br/>
        <w:t>Deutschland</w:t>
      </w:r>
    </w:p>
    <w:p w14:paraId="0BCFAEAA" w14:textId="77777777" w:rsidR="007C4A45" w:rsidRDefault="00000000">
      <w:pPr>
        <w:pStyle w:val="DokTitel4Kontaktadressen"/>
      </w:pPr>
      <w:r>
        <w:t>Telefon:</w:t>
      </w:r>
      <w:r>
        <w:tab/>
        <w:t>+49 (0) 3671 6298138</w:t>
      </w:r>
      <w:r>
        <w:br/>
        <w:t>E-Mail:</w:t>
      </w:r>
      <w:r>
        <w:tab/>
      </w:r>
      <w:hyperlink r:id="rId14">
        <w:r w:rsidR="007C4A45">
          <w:rPr>
            <w:rStyle w:val="Internetverknpfung"/>
          </w:rPr>
          <w:t>info@saalfelder-geraetetechnik.de</w:t>
        </w:r>
      </w:hyperlink>
      <w:r>
        <w:br/>
        <w:t>Internet:</w:t>
      </w:r>
      <w:r>
        <w:tab/>
      </w:r>
      <w:hyperlink r:id="rId15">
        <w:r w:rsidR="007C4A45">
          <w:rPr>
            <w:rStyle w:val="Internetverknpfung"/>
          </w:rPr>
          <w:t>www.saalfelder-geraetetechnik.de</w:t>
        </w:r>
      </w:hyperlink>
    </w:p>
    <w:p w14:paraId="396C5E37" w14:textId="77777777" w:rsidR="007C4A45" w:rsidRDefault="00000000">
      <w:pPr>
        <w:pStyle w:val="10Haupttext"/>
      </w:pPr>
      <w:r>
        <w:t>Die Gebrauchsanleitung enthält wichtige Informationen zum sicheren und effektiven Umgang mit dem System. Die Gebrauchsanleitung sorgfältig und vollständig lesen, bevor das System bedient wird. Die Gebrauchsanleitung in der Nähe des Systems aufbewahren, so dass sie zum späteren Nachschlagen zugänglich ist.</w:t>
      </w:r>
    </w:p>
    <w:p w14:paraId="0D672F23" w14:textId="77777777" w:rsidR="007C4A45" w:rsidRDefault="00000000">
      <w:pPr>
        <w:pStyle w:val="10Haupttext"/>
      </w:pPr>
      <w:r>
        <w:t>Aus Gründen der Einfachheit und Übersichtlichkeit wird das Schlüsselverwaltungssystem in diesem Dokument allgemein als „System“ bezeichnet.</w:t>
      </w:r>
    </w:p>
    <w:p w14:paraId="4A880C4F" w14:textId="77777777" w:rsidR="007C4A45" w:rsidRDefault="007C4A45">
      <w:pPr>
        <w:pStyle w:val="12Abstand"/>
      </w:pPr>
    </w:p>
    <w:p w14:paraId="604D0E2F" w14:textId="77777777" w:rsidR="007C4A45" w:rsidRDefault="00000000">
      <w:pPr>
        <w:pStyle w:val="20Marginalie"/>
        <w:framePr w:w="2552" w:h="293" w:hRule="exact" w:wrap="auto" w:vAnchor="text" w:hAnchor="margin" w:x="-2834" w:y="1"/>
      </w:pPr>
      <w:r>
        <w:t>Hersteller</w:t>
      </w:r>
    </w:p>
    <w:p w14:paraId="072618F7" w14:textId="77777777" w:rsidR="007C4A45" w:rsidRDefault="00000000">
      <w:pPr>
        <w:pStyle w:val="10Haupttext"/>
      </w:pPr>
      <w:r>
        <w:t>© Saalfelder Gerätetechnik e.K.</w:t>
      </w:r>
      <w:r>
        <w:br/>
        <w:t>Die Inhalte dieses Dokuments sind urheberrechtlich geschützt. Die Vervielfältigung, Bearbeitung, Verbreitung und jede Art der Verwertung ohne Einwilligung des Herstellers ist untersagt.</w:t>
      </w:r>
    </w:p>
    <w:p w14:paraId="5B9860D2" w14:textId="1A0F764B" w:rsidR="007C4A45" w:rsidRDefault="007C4A45" w:rsidP="00B87097">
      <w:pPr>
        <w:pStyle w:val="20Marginalie"/>
        <w:framePr w:w="2552" w:h="293" w:hRule="exact" w:wrap="auto" w:vAnchor="text" w:hAnchor="margin" w:x="-2834" w:y="1"/>
        <w:ind w:left="0"/>
      </w:pPr>
    </w:p>
    <w:p w14:paraId="7FC72EC1" w14:textId="77777777" w:rsidR="007C4A45" w:rsidRDefault="007C4A45">
      <w:pPr>
        <w:pStyle w:val="12Abstand"/>
      </w:pPr>
    </w:p>
    <w:p w14:paraId="627BA8C7" w14:textId="77777777" w:rsidR="007C4A45" w:rsidRDefault="00000000">
      <w:pPr>
        <w:pStyle w:val="berschriftAbstand"/>
      </w:pPr>
      <w:r>
        <w:t>Inhalt</w:t>
      </w:r>
    </w:p>
    <w:sdt>
      <w:sdtPr>
        <w:rPr>
          <w:b w:val="0"/>
        </w:rPr>
        <w:id w:val="674355678"/>
        <w:docPartObj>
          <w:docPartGallery w:val="Table of Contents"/>
          <w:docPartUnique/>
        </w:docPartObj>
      </w:sdtPr>
      <w:sdtContent>
        <w:p w14:paraId="47C010ED" w14:textId="70E95577" w:rsidR="007C4A45" w:rsidRPr="006B3DAF" w:rsidRDefault="007C4A45" w:rsidP="006B3DAF">
          <w:pPr>
            <w:pStyle w:val="Verzeichnis1"/>
            <w:rPr>
              <w:rFonts w:asciiTheme="minorHAnsi" w:eastAsiaTheme="minorEastAsia" w:hAnsiTheme="minorHAnsi"/>
              <w:b w:val="0"/>
              <w:sz w:val="22"/>
              <w:lang w:eastAsia="de-DE"/>
            </w:rPr>
          </w:pPr>
          <w:r>
            <w:fldChar w:fldCharType="begin"/>
          </w:r>
          <w:r w:rsidR="00000000">
            <w:rPr>
              <w:rStyle w:val="Verzeichnissprung"/>
              <w:webHidden/>
            </w:rPr>
            <w:instrText>TOC \z \o "1-3" \h</w:instrText>
          </w:r>
          <w:r>
            <w:rPr>
              <w:rStyle w:val="Verzeichnissprung"/>
            </w:rPr>
            <w:fldChar w:fldCharType="separate"/>
          </w:r>
          <w:hyperlink w:anchor="_Toc53752444">
            <w:r>
              <w:rPr>
                <w:rStyle w:val="Verzeichnissprung"/>
                <w:webHidden/>
              </w:rPr>
              <w:t>1</w:t>
            </w:r>
            <w:r>
              <w:rPr>
                <w:rStyle w:val="Verzeichnissprung"/>
                <w:rFonts w:asciiTheme="minorHAnsi" w:eastAsiaTheme="minorEastAsia" w:hAnsiTheme="minorHAnsi"/>
                <w:b w:val="0"/>
                <w:sz w:val="22"/>
                <w:lang w:eastAsia="de-DE"/>
              </w:rPr>
              <w:tab/>
            </w:r>
            <w:r>
              <w:rPr>
                <w:rStyle w:val="Verzeichnissprung"/>
              </w:rPr>
              <w:t>Hinweise zum sicheren Gebrauch</w:t>
            </w:r>
            <w:r>
              <w:rPr>
                <w:webHidden/>
              </w:rPr>
              <w:fldChar w:fldCharType="begin"/>
            </w:r>
            <w:r>
              <w:rPr>
                <w:webHidden/>
              </w:rPr>
              <w:instrText>PAGEREF _Toc53752444 \h</w:instrText>
            </w:r>
            <w:r>
              <w:rPr>
                <w:webHidden/>
              </w:rPr>
            </w:r>
            <w:r>
              <w:rPr>
                <w:webHidden/>
              </w:rPr>
              <w:fldChar w:fldCharType="separate"/>
            </w:r>
            <w:r>
              <w:rPr>
                <w:rStyle w:val="Verzeichnissprung"/>
              </w:rPr>
              <w:tab/>
              <w:t>3</w:t>
            </w:r>
            <w:r>
              <w:rPr>
                <w:webHidden/>
              </w:rPr>
              <w:fldChar w:fldCharType="end"/>
            </w:r>
          </w:hyperlink>
        </w:p>
        <w:p w14:paraId="2E5626F8" w14:textId="77777777" w:rsidR="007C4A45" w:rsidRDefault="007C4A45">
          <w:pPr>
            <w:pStyle w:val="Verzeichnis1"/>
            <w:rPr>
              <w:rFonts w:asciiTheme="minorHAnsi" w:eastAsiaTheme="minorEastAsia" w:hAnsiTheme="minorHAnsi"/>
              <w:b w:val="0"/>
              <w:sz w:val="22"/>
              <w:lang w:eastAsia="de-DE"/>
            </w:rPr>
          </w:pPr>
          <w:hyperlink w:anchor="_Toc53752445">
            <w:r>
              <w:rPr>
                <w:rStyle w:val="Verzeichnissprung"/>
                <w:webHidden/>
              </w:rPr>
              <w:t>2</w:t>
            </w:r>
            <w:r>
              <w:rPr>
                <w:rStyle w:val="Verzeichnissprung"/>
                <w:rFonts w:asciiTheme="minorHAnsi" w:eastAsiaTheme="minorEastAsia" w:hAnsiTheme="minorHAnsi"/>
                <w:b w:val="0"/>
                <w:sz w:val="22"/>
                <w:lang w:eastAsia="de-DE"/>
              </w:rPr>
              <w:tab/>
            </w:r>
            <w:r>
              <w:rPr>
                <w:rStyle w:val="Verzeichnissprung"/>
              </w:rPr>
              <w:t>Beschreibung und Bedienung</w:t>
            </w:r>
            <w:r>
              <w:rPr>
                <w:webHidden/>
              </w:rPr>
              <w:fldChar w:fldCharType="begin"/>
            </w:r>
            <w:r>
              <w:rPr>
                <w:webHidden/>
              </w:rPr>
              <w:instrText>PAGEREF _Toc53752445 \h</w:instrText>
            </w:r>
            <w:r>
              <w:rPr>
                <w:webHidden/>
              </w:rPr>
            </w:r>
            <w:r>
              <w:rPr>
                <w:webHidden/>
              </w:rPr>
              <w:fldChar w:fldCharType="separate"/>
            </w:r>
            <w:r>
              <w:rPr>
                <w:rStyle w:val="Verzeichnissprung"/>
              </w:rPr>
              <w:tab/>
              <w:t>4</w:t>
            </w:r>
            <w:r>
              <w:rPr>
                <w:webHidden/>
              </w:rPr>
              <w:fldChar w:fldCharType="end"/>
            </w:r>
          </w:hyperlink>
        </w:p>
        <w:p w14:paraId="3A21CDE3" w14:textId="77777777" w:rsidR="007C4A45" w:rsidRDefault="007C4A45">
          <w:pPr>
            <w:pStyle w:val="Verzeichnis2"/>
            <w:rPr>
              <w:rFonts w:asciiTheme="minorHAnsi" w:eastAsiaTheme="minorEastAsia" w:hAnsiTheme="minorHAnsi"/>
              <w:sz w:val="22"/>
              <w:lang w:eastAsia="de-DE"/>
            </w:rPr>
          </w:pPr>
          <w:hyperlink w:anchor="_Toc53752446">
            <w:r>
              <w:rPr>
                <w:rStyle w:val="Verzeichnissprung"/>
                <w:webHidden/>
              </w:rPr>
              <w:t>2.1</w:t>
            </w:r>
            <w:r>
              <w:rPr>
                <w:rStyle w:val="Verzeichnissprung"/>
                <w:rFonts w:asciiTheme="minorHAnsi" w:eastAsiaTheme="minorEastAsia" w:hAnsiTheme="minorHAnsi"/>
                <w:sz w:val="22"/>
                <w:lang w:eastAsia="de-DE"/>
              </w:rPr>
              <w:tab/>
            </w:r>
            <w:r>
              <w:rPr>
                <w:rStyle w:val="Verzeichnissprung"/>
              </w:rPr>
              <w:t>Übersicht</w:t>
            </w:r>
            <w:r>
              <w:rPr>
                <w:webHidden/>
              </w:rPr>
              <w:fldChar w:fldCharType="begin"/>
            </w:r>
            <w:r>
              <w:rPr>
                <w:webHidden/>
              </w:rPr>
              <w:instrText>PAGEREF _Toc53752446 \h</w:instrText>
            </w:r>
            <w:r>
              <w:rPr>
                <w:webHidden/>
              </w:rPr>
            </w:r>
            <w:r>
              <w:rPr>
                <w:webHidden/>
              </w:rPr>
              <w:fldChar w:fldCharType="separate"/>
            </w:r>
            <w:r>
              <w:rPr>
                <w:rStyle w:val="Verzeichnissprung"/>
              </w:rPr>
              <w:tab/>
              <w:t>4</w:t>
            </w:r>
            <w:r>
              <w:rPr>
                <w:webHidden/>
              </w:rPr>
              <w:fldChar w:fldCharType="end"/>
            </w:r>
          </w:hyperlink>
        </w:p>
        <w:p w14:paraId="3DE4567B" w14:textId="77777777" w:rsidR="007C4A45" w:rsidRDefault="007C4A45">
          <w:pPr>
            <w:pStyle w:val="Verzeichnis2"/>
            <w:rPr>
              <w:rFonts w:asciiTheme="minorHAnsi" w:eastAsiaTheme="minorEastAsia" w:hAnsiTheme="minorHAnsi"/>
              <w:sz w:val="22"/>
              <w:lang w:eastAsia="de-DE"/>
            </w:rPr>
          </w:pPr>
          <w:hyperlink w:anchor="_Toc53752447">
            <w:r>
              <w:rPr>
                <w:rStyle w:val="Verzeichnissprung"/>
                <w:webHidden/>
              </w:rPr>
              <w:t>2.2</w:t>
            </w:r>
            <w:r>
              <w:rPr>
                <w:rStyle w:val="Verzeichnissprung"/>
                <w:rFonts w:asciiTheme="minorHAnsi" w:eastAsiaTheme="minorEastAsia" w:hAnsiTheme="minorHAnsi"/>
                <w:sz w:val="22"/>
                <w:lang w:eastAsia="de-DE"/>
              </w:rPr>
              <w:tab/>
            </w:r>
            <w:r>
              <w:rPr>
                <w:rStyle w:val="Verzeichnissprung"/>
              </w:rPr>
              <w:t>Anlernen von vorhandenen Transpondern oder RFID-Karten</w:t>
            </w:r>
            <w:r>
              <w:rPr>
                <w:webHidden/>
              </w:rPr>
              <w:fldChar w:fldCharType="begin"/>
            </w:r>
            <w:r>
              <w:rPr>
                <w:webHidden/>
              </w:rPr>
              <w:instrText>PAGEREF _Toc53752447 \h</w:instrText>
            </w:r>
            <w:r>
              <w:rPr>
                <w:webHidden/>
              </w:rPr>
            </w:r>
            <w:r>
              <w:rPr>
                <w:webHidden/>
              </w:rPr>
              <w:fldChar w:fldCharType="separate"/>
            </w:r>
            <w:r>
              <w:rPr>
                <w:rStyle w:val="Verzeichnissprung"/>
              </w:rPr>
              <w:tab/>
              <w:t>6</w:t>
            </w:r>
            <w:r>
              <w:rPr>
                <w:webHidden/>
              </w:rPr>
              <w:fldChar w:fldCharType="end"/>
            </w:r>
          </w:hyperlink>
        </w:p>
        <w:p w14:paraId="7BD67E6D" w14:textId="77777777" w:rsidR="007C4A45" w:rsidRDefault="007C4A45">
          <w:pPr>
            <w:pStyle w:val="Verzeichnis2"/>
            <w:rPr>
              <w:rFonts w:asciiTheme="minorHAnsi" w:eastAsiaTheme="minorEastAsia" w:hAnsiTheme="minorHAnsi"/>
              <w:sz w:val="22"/>
              <w:lang w:eastAsia="de-DE"/>
            </w:rPr>
          </w:pPr>
          <w:hyperlink w:anchor="_Toc53752448">
            <w:r>
              <w:rPr>
                <w:rStyle w:val="Verzeichnissprung"/>
                <w:webHidden/>
              </w:rPr>
              <w:t>2.3</w:t>
            </w:r>
            <w:r>
              <w:rPr>
                <w:rStyle w:val="Verzeichnissprung"/>
                <w:rFonts w:asciiTheme="minorHAnsi" w:eastAsiaTheme="minorEastAsia" w:hAnsiTheme="minorHAnsi"/>
                <w:sz w:val="22"/>
                <w:lang w:eastAsia="de-DE"/>
              </w:rPr>
              <w:tab/>
            </w:r>
            <w:r>
              <w:rPr>
                <w:rStyle w:val="Verzeichnissprung"/>
              </w:rPr>
              <w:t>Exportieren und Löschen von Daten</w:t>
            </w:r>
            <w:r>
              <w:rPr>
                <w:webHidden/>
              </w:rPr>
              <w:fldChar w:fldCharType="begin"/>
            </w:r>
            <w:r>
              <w:rPr>
                <w:webHidden/>
              </w:rPr>
              <w:instrText>PAGEREF _Toc53752448 \h</w:instrText>
            </w:r>
            <w:r>
              <w:rPr>
                <w:webHidden/>
              </w:rPr>
            </w:r>
            <w:r>
              <w:rPr>
                <w:webHidden/>
              </w:rPr>
              <w:fldChar w:fldCharType="separate"/>
            </w:r>
            <w:r>
              <w:rPr>
                <w:rStyle w:val="Verzeichnissprung"/>
              </w:rPr>
              <w:tab/>
              <w:t>7</w:t>
            </w:r>
            <w:r>
              <w:rPr>
                <w:webHidden/>
              </w:rPr>
              <w:fldChar w:fldCharType="end"/>
            </w:r>
          </w:hyperlink>
        </w:p>
        <w:p w14:paraId="6EBD2251" w14:textId="77777777" w:rsidR="007C4A45" w:rsidRDefault="007C4A45">
          <w:pPr>
            <w:pStyle w:val="Verzeichnis2"/>
            <w:rPr>
              <w:rFonts w:asciiTheme="minorHAnsi" w:eastAsiaTheme="minorEastAsia" w:hAnsiTheme="minorHAnsi"/>
              <w:sz w:val="22"/>
              <w:lang w:eastAsia="de-DE"/>
            </w:rPr>
          </w:pPr>
          <w:hyperlink w:anchor="_Toc53752449">
            <w:r>
              <w:rPr>
                <w:rStyle w:val="Verzeichnissprung"/>
                <w:webHidden/>
              </w:rPr>
              <w:t>2.4</w:t>
            </w:r>
            <w:r>
              <w:rPr>
                <w:rStyle w:val="Verzeichnissprung"/>
                <w:rFonts w:asciiTheme="minorHAnsi" w:eastAsiaTheme="minorEastAsia" w:hAnsiTheme="minorHAnsi"/>
                <w:sz w:val="22"/>
                <w:lang w:eastAsia="de-DE"/>
              </w:rPr>
              <w:tab/>
            </w:r>
            <w:r>
              <w:rPr>
                <w:rStyle w:val="Verzeichnissprung"/>
              </w:rPr>
              <w:t>Einstellen der Uhrzeit</w:t>
            </w:r>
            <w:r>
              <w:rPr>
                <w:webHidden/>
              </w:rPr>
              <w:fldChar w:fldCharType="begin"/>
            </w:r>
            <w:r>
              <w:rPr>
                <w:webHidden/>
              </w:rPr>
              <w:instrText>PAGEREF _Toc53752449 \h</w:instrText>
            </w:r>
            <w:r>
              <w:rPr>
                <w:webHidden/>
              </w:rPr>
            </w:r>
            <w:r>
              <w:rPr>
                <w:webHidden/>
              </w:rPr>
              <w:fldChar w:fldCharType="separate"/>
            </w:r>
            <w:r>
              <w:rPr>
                <w:rStyle w:val="Verzeichnissprung"/>
              </w:rPr>
              <w:tab/>
              <w:t>7</w:t>
            </w:r>
            <w:r>
              <w:rPr>
                <w:webHidden/>
              </w:rPr>
              <w:fldChar w:fldCharType="end"/>
            </w:r>
          </w:hyperlink>
        </w:p>
        <w:p w14:paraId="68DA6E0A" w14:textId="77777777" w:rsidR="007C4A45" w:rsidRDefault="007C4A45">
          <w:pPr>
            <w:pStyle w:val="Verzeichnis2"/>
            <w:rPr>
              <w:rFonts w:asciiTheme="minorHAnsi" w:eastAsiaTheme="minorEastAsia" w:hAnsiTheme="minorHAnsi"/>
              <w:sz w:val="22"/>
              <w:lang w:eastAsia="de-DE"/>
            </w:rPr>
          </w:pPr>
          <w:hyperlink w:anchor="_Toc53752450">
            <w:r>
              <w:rPr>
                <w:rStyle w:val="Verzeichnissprung"/>
                <w:webHidden/>
              </w:rPr>
              <w:t>2.5</w:t>
            </w:r>
            <w:r>
              <w:rPr>
                <w:rStyle w:val="Verzeichnissprung"/>
                <w:rFonts w:asciiTheme="minorHAnsi" w:eastAsiaTheme="minorEastAsia" w:hAnsiTheme="minorHAnsi"/>
                <w:sz w:val="22"/>
                <w:lang w:eastAsia="de-DE"/>
              </w:rPr>
              <w:tab/>
            </w:r>
            <w:r>
              <w:rPr>
                <w:rStyle w:val="Verzeichnissprung"/>
              </w:rPr>
              <w:t>Notentriegelung der Steckplätze</w:t>
            </w:r>
            <w:r>
              <w:rPr>
                <w:webHidden/>
              </w:rPr>
              <w:fldChar w:fldCharType="begin"/>
            </w:r>
            <w:r>
              <w:rPr>
                <w:webHidden/>
              </w:rPr>
              <w:instrText>PAGEREF _Toc53752450 \h</w:instrText>
            </w:r>
            <w:r>
              <w:rPr>
                <w:webHidden/>
              </w:rPr>
            </w:r>
            <w:r>
              <w:rPr>
                <w:webHidden/>
              </w:rPr>
              <w:fldChar w:fldCharType="separate"/>
            </w:r>
            <w:r>
              <w:rPr>
                <w:rStyle w:val="Verzeichnissprung"/>
              </w:rPr>
              <w:tab/>
              <w:t>7</w:t>
            </w:r>
            <w:r>
              <w:rPr>
                <w:webHidden/>
              </w:rPr>
              <w:fldChar w:fldCharType="end"/>
            </w:r>
          </w:hyperlink>
        </w:p>
        <w:p w14:paraId="1EBC7623" w14:textId="77777777" w:rsidR="007C4A45" w:rsidRDefault="007C4A45">
          <w:pPr>
            <w:pStyle w:val="Verzeichnis2"/>
            <w:rPr>
              <w:rFonts w:asciiTheme="minorHAnsi" w:eastAsiaTheme="minorEastAsia" w:hAnsiTheme="minorHAnsi"/>
              <w:sz w:val="22"/>
              <w:lang w:eastAsia="de-DE"/>
            </w:rPr>
          </w:pPr>
          <w:hyperlink w:anchor="_Toc53752451">
            <w:r>
              <w:rPr>
                <w:rStyle w:val="Verzeichnissprung"/>
                <w:webHidden/>
              </w:rPr>
              <w:t>2.6</w:t>
            </w:r>
            <w:r>
              <w:rPr>
                <w:rStyle w:val="Verzeichnissprung"/>
                <w:rFonts w:asciiTheme="minorHAnsi" w:eastAsiaTheme="minorEastAsia" w:hAnsiTheme="minorHAnsi"/>
                <w:sz w:val="22"/>
                <w:lang w:eastAsia="de-DE"/>
              </w:rPr>
              <w:tab/>
            </w:r>
            <w:r>
              <w:rPr>
                <w:rStyle w:val="Verzeichnissprung"/>
              </w:rPr>
              <w:t>Technische Daten</w:t>
            </w:r>
            <w:r>
              <w:rPr>
                <w:webHidden/>
              </w:rPr>
              <w:fldChar w:fldCharType="begin"/>
            </w:r>
            <w:r>
              <w:rPr>
                <w:webHidden/>
              </w:rPr>
              <w:instrText>PAGEREF _Toc53752451 \h</w:instrText>
            </w:r>
            <w:r>
              <w:rPr>
                <w:webHidden/>
              </w:rPr>
            </w:r>
            <w:r>
              <w:rPr>
                <w:webHidden/>
              </w:rPr>
              <w:fldChar w:fldCharType="separate"/>
            </w:r>
            <w:r>
              <w:rPr>
                <w:rStyle w:val="Verzeichnissprung"/>
              </w:rPr>
              <w:tab/>
              <w:t>8</w:t>
            </w:r>
            <w:r>
              <w:rPr>
                <w:webHidden/>
              </w:rPr>
              <w:fldChar w:fldCharType="end"/>
            </w:r>
          </w:hyperlink>
        </w:p>
        <w:p w14:paraId="3F0CE3E6" w14:textId="77777777" w:rsidR="007C4A45" w:rsidRDefault="007C4A45">
          <w:pPr>
            <w:pStyle w:val="Verzeichnis1"/>
            <w:rPr>
              <w:rFonts w:asciiTheme="minorHAnsi" w:eastAsiaTheme="minorEastAsia" w:hAnsiTheme="minorHAnsi"/>
              <w:b w:val="0"/>
              <w:sz w:val="22"/>
              <w:lang w:eastAsia="de-DE"/>
            </w:rPr>
          </w:pPr>
          <w:hyperlink w:anchor="_Toc53752452">
            <w:r>
              <w:rPr>
                <w:rStyle w:val="Verzeichnissprung"/>
                <w:webHidden/>
              </w:rPr>
              <w:t>3</w:t>
            </w:r>
            <w:r>
              <w:rPr>
                <w:rStyle w:val="Verzeichnissprung"/>
                <w:rFonts w:asciiTheme="minorHAnsi" w:eastAsiaTheme="minorEastAsia" w:hAnsiTheme="minorHAnsi"/>
                <w:b w:val="0"/>
                <w:sz w:val="22"/>
                <w:lang w:eastAsia="de-DE"/>
              </w:rPr>
              <w:tab/>
            </w:r>
            <w:r>
              <w:rPr>
                <w:rStyle w:val="Verzeichnissprung"/>
              </w:rPr>
              <w:t>Reinigung und Pflege</w:t>
            </w:r>
            <w:r>
              <w:rPr>
                <w:webHidden/>
              </w:rPr>
              <w:fldChar w:fldCharType="begin"/>
            </w:r>
            <w:r>
              <w:rPr>
                <w:webHidden/>
              </w:rPr>
              <w:instrText>PAGEREF _Toc53752452 \h</w:instrText>
            </w:r>
            <w:r>
              <w:rPr>
                <w:webHidden/>
              </w:rPr>
            </w:r>
            <w:r>
              <w:rPr>
                <w:webHidden/>
              </w:rPr>
              <w:fldChar w:fldCharType="separate"/>
            </w:r>
            <w:r>
              <w:rPr>
                <w:rStyle w:val="Verzeichnissprung"/>
              </w:rPr>
              <w:tab/>
              <w:t>9</w:t>
            </w:r>
            <w:r>
              <w:rPr>
                <w:webHidden/>
              </w:rPr>
              <w:fldChar w:fldCharType="end"/>
            </w:r>
          </w:hyperlink>
        </w:p>
        <w:p w14:paraId="6C8FB775" w14:textId="77777777" w:rsidR="007C4A45" w:rsidRDefault="007C4A45">
          <w:pPr>
            <w:pStyle w:val="Verzeichnis1"/>
            <w:rPr>
              <w:rFonts w:asciiTheme="minorHAnsi" w:eastAsiaTheme="minorEastAsia" w:hAnsiTheme="minorHAnsi"/>
              <w:b w:val="0"/>
              <w:sz w:val="22"/>
              <w:lang w:eastAsia="de-DE"/>
            </w:rPr>
          </w:pPr>
          <w:hyperlink w:anchor="_Toc53752453">
            <w:r>
              <w:rPr>
                <w:rStyle w:val="Verzeichnissprung"/>
                <w:webHidden/>
              </w:rPr>
              <w:t>4</w:t>
            </w:r>
            <w:r>
              <w:rPr>
                <w:rStyle w:val="Verzeichnissprung"/>
                <w:rFonts w:asciiTheme="minorHAnsi" w:eastAsiaTheme="minorEastAsia" w:hAnsiTheme="minorHAnsi"/>
                <w:b w:val="0"/>
                <w:sz w:val="22"/>
                <w:lang w:eastAsia="de-DE"/>
              </w:rPr>
              <w:tab/>
            </w:r>
            <w:r>
              <w:rPr>
                <w:rStyle w:val="Verzeichnissprung"/>
              </w:rPr>
              <w:t>Demontage und Entsorgung</w:t>
            </w:r>
            <w:r>
              <w:rPr>
                <w:webHidden/>
              </w:rPr>
              <w:fldChar w:fldCharType="begin"/>
            </w:r>
            <w:r>
              <w:rPr>
                <w:webHidden/>
              </w:rPr>
              <w:instrText>PAGEREF _Toc53752453 \h</w:instrText>
            </w:r>
            <w:r>
              <w:rPr>
                <w:webHidden/>
              </w:rPr>
            </w:r>
            <w:r>
              <w:rPr>
                <w:webHidden/>
              </w:rPr>
              <w:fldChar w:fldCharType="separate"/>
            </w:r>
            <w:r>
              <w:rPr>
                <w:rStyle w:val="Verzeichnissprung"/>
              </w:rPr>
              <w:tab/>
              <w:t>9</w:t>
            </w:r>
            <w:r>
              <w:rPr>
                <w:webHidden/>
              </w:rPr>
              <w:fldChar w:fldCharType="end"/>
            </w:r>
          </w:hyperlink>
          <w:r>
            <w:rPr>
              <w:rStyle w:val="Verzeichnissprung"/>
            </w:rPr>
            <w:fldChar w:fldCharType="end"/>
          </w:r>
        </w:p>
        <w:p w14:paraId="607DF997" w14:textId="77777777" w:rsidR="007C4A45" w:rsidRDefault="00000000">
          <w:pPr>
            <w:sectPr w:rsidR="007C4A45">
              <w:headerReference w:type="even" r:id="rId16"/>
              <w:headerReference w:type="default" r:id="rId17"/>
              <w:footerReference w:type="even" r:id="rId18"/>
              <w:footerReference w:type="default" r:id="rId19"/>
              <w:pgSz w:w="11906" w:h="16838"/>
              <w:pgMar w:top="1418" w:right="1134" w:bottom="1134" w:left="3969" w:header="624" w:footer="624" w:gutter="0"/>
              <w:cols w:space="720"/>
              <w:formProt w:val="0"/>
              <w:docGrid w:linePitch="360"/>
            </w:sectPr>
          </w:pPr>
        </w:p>
      </w:sdtContent>
    </w:sdt>
    <w:p w14:paraId="5BDCF9E2" w14:textId="77777777" w:rsidR="007C4A45" w:rsidRDefault="00000000">
      <w:pPr>
        <w:pStyle w:val="berschrift1"/>
        <w:numPr>
          <w:ilvl w:val="0"/>
          <w:numId w:val="2"/>
        </w:numPr>
        <w:ind w:left="-1984" w:hanging="851"/>
        <w:rPr>
          <w:color w:val="C00000"/>
          <w:sz w:val="12"/>
        </w:rPr>
      </w:pPr>
      <w:bookmarkStart w:id="0" w:name="_Ref39578026"/>
      <w:bookmarkStart w:id="1" w:name="_Toc53752444"/>
      <w:r>
        <w:lastRenderedPageBreak/>
        <w:t>Hinweise zu</w:t>
      </w:r>
      <w:bookmarkEnd w:id="0"/>
      <w:r>
        <w:t>m sicheren Gebrauch</w:t>
      </w:r>
      <w:bookmarkEnd w:id="1"/>
    </w:p>
    <w:p w14:paraId="476B3FBF" w14:textId="77777777" w:rsidR="007C4A45" w:rsidRDefault="00000000">
      <w:pPr>
        <w:pStyle w:val="10Haupttext"/>
        <w:rPr>
          <w:color w:val="C00000"/>
          <w:sz w:val="12"/>
        </w:rPr>
      </w:pPr>
      <w:r>
        <w:t>Das System dient bestimmungsgemäß zum Sichern und Verwalten von Schlüsseln auf Schlüsselsteckplätzen im Innenbereich von Gebäuden.</w:t>
      </w:r>
    </w:p>
    <w:p w14:paraId="78796AC2" w14:textId="77777777" w:rsidR="007C4A45" w:rsidRDefault="00000000">
      <w:pPr>
        <w:pStyle w:val="10Haupttext"/>
        <w:rPr>
          <w:color w:val="C00000"/>
          <w:sz w:val="12"/>
        </w:rPr>
      </w:pPr>
      <w:r>
        <w:t>Jegliche andere oder darüberhinausgehende Nutzung des Systems gilt als nicht bestimmungsgemäß und ist untersagt. Der Hersteller haftet nicht für Schäden, die aus einer nicht bestimmungsgemäßen Verwendung entstehen.</w:t>
      </w:r>
    </w:p>
    <w:p w14:paraId="650195A7" w14:textId="77777777" w:rsidR="007C4A45" w:rsidRDefault="007C4A45">
      <w:pPr>
        <w:pStyle w:val="12Abstand"/>
      </w:pPr>
    </w:p>
    <w:p w14:paraId="08D70735" w14:textId="77777777" w:rsidR="007C4A45" w:rsidRDefault="00000000">
      <w:pPr>
        <w:pStyle w:val="40HaupttextvorListe"/>
        <w:rPr>
          <w:color w:val="C00000"/>
          <w:sz w:val="12"/>
        </w:rPr>
      </w:pPr>
      <w:r>
        <w:t>Das System enthält elektronische Bauteile. Ein unsachgemäßer Umgang mit dem System kann zu Schäden und Funktionsverlust führen.</w:t>
      </w:r>
    </w:p>
    <w:p w14:paraId="3C3C2012" w14:textId="77777777" w:rsidR="007C4A45" w:rsidRDefault="00000000">
      <w:pPr>
        <w:pStyle w:val="41Liste1"/>
        <w:numPr>
          <w:ilvl w:val="0"/>
          <w:numId w:val="3"/>
        </w:numPr>
        <w:ind w:left="340" w:hanging="340"/>
        <w:rPr>
          <w:color w:val="C00000"/>
          <w:sz w:val="12"/>
        </w:rPr>
      </w:pPr>
      <w:r>
        <w:t>Das System nicht in explosionsgefährdeten Bereichen benutzen.</w:t>
      </w:r>
    </w:p>
    <w:p w14:paraId="69A725A2" w14:textId="77777777" w:rsidR="007C4A45" w:rsidRDefault="00000000">
      <w:pPr>
        <w:pStyle w:val="20Marginalie"/>
        <w:framePr w:w="2552" w:h="586" w:hRule="exact" w:wrap="auto" w:vAnchor="text" w:hAnchor="margin" w:x="-2834" w:y="1"/>
        <w:rPr>
          <w:color w:val="C00000"/>
          <w:sz w:val="12"/>
        </w:rPr>
      </w:pPr>
      <w:r>
        <w:t>Verwendungszweck</w:t>
      </w:r>
    </w:p>
    <w:p w14:paraId="4C5BA28D" w14:textId="77777777" w:rsidR="007C4A45" w:rsidRDefault="00000000">
      <w:pPr>
        <w:pStyle w:val="41Liste1"/>
        <w:numPr>
          <w:ilvl w:val="0"/>
          <w:numId w:val="3"/>
        </w:numPr>
        <w:ind w:left="340" w:hanging="340"/>
        <w:rPr>
          <w:color w:val="C00000"/>
          <w:sz w:val="12"/>
        </w:rPr>
      </w:pPr>
      <w:r>
        <w:t>Das System vor Feuchtigkeit schützen und nicht im Außenbereich benutzen. Sehr hohe und sehr niedrige Temperaturen sowie hohe Luftfeuchtigkeit und Kondensation vermeiden.</w:t>
      </w:r>
    </w:p>
    <w:p w14:paraId="7277C7DF" w14:textId="77777777" w:rsidR="007C4A45" w:rsidRDefault="00000000">
      <w:pPr>
        <w:pStyle w:val="41Liste1"/>
        <w:numPr>
          <w:ilvl w:val="0"/>
          <w:numId w:val="3"/>
        </w:numPr>
        <w:ind w:left="340" w:hanging="340"/>
        <w:rPr>
          <w:color w:val="C00000"/>
          <w:sz w:val="12"/>
        </w:rPr>
      </w:pPr>
      <w:r>
        <w:t>Das System nicht benutzen, wenn das Gehäuse, die Aufnahmen oder andere Teile des Systems beschädigt sind.</w:t>
      </w:r>
    </w:p>
    <w:p w14:paraId="783BAF3E" w14:textId="77777777" w:rsidR="007C4A45" w:rsidRDefault="00000000">
      <w:pPr>
        <w:pStyle w:val="41Liste1"/>
        <w:numPr>
          <w:ilvl w:val="0"/>
          <w:numId w:val="3"/>
        </w:numPr>
        <w:ind w:left="340" w:hanging="340"/>
        <w:rPr>
          <w:color w:val="C00000"/>
          <w:sz w:val="12"/>
        </w:rPr>
      </w:pPr>
      <w:r>
        <w:t>Keine eigenmächtigen Reparaturen, Umbauten oder technischen Veränderungen an dem System vornehmen.</w:t>
      </w:r>
    </w:p>
    <w:p w14:paraId="24BED9D5" w14:textId="77777777" w:rsidR="007C4A45" w:rsidRDefault="00000000">
      <w:pPr>
        <w:pStyle w:val="20Marginalie"/>
        <w:framePr w:w="2552" w:h="586" w:hRule="exact" w:wrap="auto" w:vAnchor="text" w:hAnchor="margin" w:x="-2834" w:y="1"/>
        <w:rPr>
          <w:color w:val="C00000"/>
          <w:sz w:val="12"/>
        </w:rPr>
      </w:pPr>
      <w:r>
        <w:t>Sicherheitshinweise</w:t>
      </w:r>
    </w:p>
    <w:p w14:paraId="48B7810B" w14:textId="77777777" w:rsidR="007C4A45" w:rsidRDefault="00000000">
      <w:pPr>
        <w:pStyle w:val="41Liste1"/>
        <w:numPr>
          <w:ilvl w:val="0"/>
          <w:numId w:val="3"/>
        </w:numPr>
        <w:ind w:left="340" w:hanging="340"/>
        <w:rPr>
          <w:color w:val="C00000"/>
          <w:sz w:val="12"/>
        </w:rPr>
      </w:pPr>
      <w:r>
        <w:t>Keine anderen Geräte, Kabel oder Zubehöre mit dem System verbinden, die nicht explizit vom Hersteller für das System freigegeben wurden.</w:t>
      </w:r>
    </w:p>
    <w:p w14:paraId="42DE5378" w14:textId="77777777" w:rsidR="007C4A45" w:rsidRDefault="007C4A45">
      <w:pPr>
        <w:pStyle w:val="12Abstand"/>
      </w:pPr>
    </w:p>
    <w:p w14:paraId="6634FF94" w14:textId="77777777" w:rsidR="007C4A45" w:rsidRDefault="00000000">
      <w:pPr>
        <w:pStyle w:val="40HaupttextvorListe"/>
        <w:rPr>
          <w:color w:val="C00000"/>
          <w:sz w:val="12"/>
        </w:rPr>
      </w:pPr>
      <w:r>
        <w:t>Das System protokolliert und speichert die Ausgabe- und Rückgabezeiten der Schlüssel pro Benutzer und kann diese Daten über USB ausgeben. Das System selbst verfügt nicht über Eigenschaften, die die IT-Sicherheit betreffen.</w:t>
      </w:r>
    </w:p>
    <w:p w14:paraId="1A3DBA91" w14:textId="77777777" w:rsidR="007C4A45" w:rsidRDefault="00000000">
      <w:pPr>
        <w:pStyle w:val="41Liste1"/>
        <w:numPr>
          <w:ilvl w:val="0"/>
          <w:numId w:val="3"/>
        </w:numPr>
        <w:ind w:left="340" w:hanging="340"/>
        <w:rPr>
          <w:color w:val="C00000"/>
          <w:sz w:val="12"/>
        </w:rPr>
      </w:pPr>
      <w:r>
        <w:t>Der Bediener muss die IT-Sicherheit in der Einsatzumgebung des Systems selbst realisieren.</w:t>
      </w:r>
    </w:p>
    <w:p w14:paraId="4D2B126F" w14:textId="77777777" w:rsidR="007C4A45" w:rsidRDefault="00000000">
      <w:pPr>
        <w:pStyle w:val="41Liste1"/>
        <w:numPr>
          <w:ilvl w:val="0"/>
          <w:numId w:val="3"/>
        </w:numPr>
        <w:ind w:left="340" w:hanging="340"/>
        <w:rPr>
          <w:color w:val="C00000"/>
          <w:sz w:val="12"/>
        </w:rPr>
      </w:pPr>
      <w:r>
        <w:t>Es wird empfohlen, den Zugang zum System durch weitere Maßnahmen zu sichern, zum Beispiel in einem geschützten Raum oder durch einen zusätzlichen Stahlschrank mit Schlüssel oder Zahlenschloss.</w:t>
      </w:r>
    </w:p>
    <w:p w14:paraId="086F0A4A" w14:textId="77777777" w:rsidR="007C4A45" w:rsidRDefault="00000000">
      <w:pPr>
        <w:pStyle w:val="41Liste1"/>
        <w:numPr>
          <w:ilvl w:val="0"/>
          <w:numId w:val="3"/>
        </w:numPr>
        <w:ind w:left="340" w:hanging="340"/>
        <w:rPr>
          <w:color w:val="C00000"/>
          <w:sz w:val="12"/>
        </w:rPr>
      </w:pPr>
      <w:r>
        <w:t>Die Codes für den Datenaustausch und weitere Einstellungen vor unberechtigtem Zugriff schützen. Die Codes sollten nur dem dafür Bevollmächtigten bekannt sein.</w:t>
      </w:r>
    </w:p>
    <w:p w14:paraId="26EA63D2" w14:textId="77777777" w:rsidR="007C4A45" w:rsidRDefault="007C4A45">
      <w:pPr>
        <w:pStyle w:val="12Abstand"/>
      </w:pPr>
    </w:p>
    <w:p w14:paraId="090425D7" w14:textId="77777777" w:rsidR="007C4A45" w:rsidRDefault="00000000">
      <w:pPr>
        <w:pStyle w:val="20Marginalie"/>
        <w:framePr w:w="2552" w:h="293" w:hRule="exact" w:wrap="auto" w:vAnchor="text" w:hAnchor="margin" w:x="-2834" w:y="1"/>
        <w:rPr>
          <w:color w:val="C00000"/>
          <w:sz w:val="12"/>
        </w:rPr>
      </w:pPr>
      <w:r>
        <w:t>IT-Sicherheit</w:t>
      </w:r>
    </w:p>
    <w:p w14:paraId="7F2C6592" w14:textId="77777777" w:rsidR="007C4A45" w:rsidRDefault="00000000">
      <w:pPr>
        <w:pStyle w:val="10Haupttext"/>
        <w:rPr>
          <w:color w:val="C00000"/>
          <w:sz w:val="12"/>
        </w:rPr>
      </w:pPr>
      <w:r>
        <w:t>Das System wird in einer Verpackung geliefert, die das System bis zu seiner Montage vor Beschädigungen und Verschmutzungen schützt. Bei einer Entsorgung der Verpackungsmaterialien die örtlichen Bestimmungen zum Umweltschutz beachten.</w:t>
      </w:r>
    </w:p>
    <w:p w14:paraId="65418248" w14:textId="77777777" w:rsidR="007C4A45" w:rsidRDefault="00000000">
      <w:pPr>
        <w:pStyle w:val="10Haupttext"/>
        <w:rPr>
          <w:color w:val="C00000"/>
          <w:sz w:val="12"/>
        </w:rPr>
      </w:pPr>
      <w:r>
        <w:t>Das System trocken und staubfrei lagern. Sehr hohe und sehr niedrige Temperaturen vermeiden. Mechanische Erschütterungen vermeiden und das System vor Beschädigungen schützen.</w:t>
      </w:r>
    </w:p>
    <w:p w14:paraId="1D2FE1E5" w14:textId="77777777" w:rsidR="007C4A45" w:rsidRDefault="00000000">
      <w:pPr>
        <w:pStyle w:val="berschrift1"/>
        <w:numPr>
          <w:ilvl w:val="0"/>
          <w:numId w:val="2"/>
        </w:numPr>
        <w:ind w:left="-1984" w:hanging="851"/>
        <w:rPr>
          <w:color w:val="C00000"/>
          <w:sz w:val="12"/>
        </w:rPr>
      </w:pPr>
      <w:bookmarkStart w:id="2" w:name="_Toc53752445"/>
      <w:r>
        <w:lastRenderedPageBreak/>
        <w:t>Beschreibung und Bedienung</w:t>
      </w:r>
      <w:bookmarkEnd w:id="2"/>
    </w:p>
    <w:p w14:paraId="19DD9F68" w14:textId="2A439B3B" w:rsidR="007C4A45" w:rsidRPr="00257E7B" w:rsidRDefault="00000000" w:rsidP="00257E7B">
      <w:pPr>
        <w:pStyle w:val="berschrift2"/>
        <w:numPr>
          <w:ilvl w:val="1"/>
          <w:numId w:val="2"/>
        </w:numPr>
        <w:ind w:left="-1984" w:hanging="851"/>
        <w:rPr>
          <w:color w:val="C00000"/>
          <w:sz w:val="12"/>
        </w:rPr>
      </w:pPr>
      <w:bookmarkStart w:id="3" w:name="_Toc53752446"/>
      <w:r>
        <w:t>Übersicht</w:t>
      </w:r>
      <w:bookmarkEnd w:id="3"/>
    </w:p>
    <w:p w14:paraId="6639141F" w14:textId="1E073FB9" w:rsidR="007C4A45" w:rsidRDefault="007C4A45" w:rsidP="00257E7B">
      <w:pPr>
        <w:pStyle w:val="20Marginalie"/>
        <w:framePr w:w="2552" w:h="586" w:hRule="exact" w:wrap="auto" w:vAnchor="text" w:hAnchor="margin" w:x="-2834" w:y="1"/>
        <w:ind w:left="0"/>
        <w:rPr>
          <w:color w:val="C00000"/>
          <w:sz w:val="12"/>
        </w:rPr>
      </w:pPr>
    </w:p>
    <w:p w14:paraId="36C5E412" w14:textId="77777777" w:rsidR="007C4A45" w:rsidRDefault="007C4A45">
      <w:pPr>
        <w:pStyle w:val="64AbbildungLegende1"/>
        <w:ind w:left="720"/>
        <w:rPr>
          <w:color w:val="C00000"/>
          <w:sz w:val="12"/>
        </w:rPr>
      </w:pPr>
    </w:p>
    <w:p w14:paraId="60CB5536" w14:textId="6A2EF48B" w:rsidR="007C4A45" w:rsidRDefault="007C4A45" w:rsidP="00257E7B">
      <w:pPr>
        <w:pStyle w:val="20Marginalie"/>
        <w:framePr w:w="2552" w:h="293" w:hRule="exact" w:wrap="auto" w:vAnchor="text" w:hAnchor="margin" w:x="-2834" w:y="1"/>
        <w:ind w:left="0"/>
        <w:rPr>
          <w:color w:val="C00000"/>
          <w:sz w:val="12"/>
        </w:rPr>
      </w:pPr>
    </w:p>
    <w:p w14:paraId="43E39301" w14:textId="77777777" w:rsidR="007C4A45" w:rsidRDefault="00000000">
      <w:pPr>
        <w:pStyle w:val="10Haupttext"/>
        <w:rPr>
          <w:color w:val="C00000"/>
          <w:sz w:val="12"/>
        </w:rPr>
      </w:pPr>
      <w:r>
        <w:t>Das Gehäuse ist aus schlagfestem Polycarbonat. Farbige und mit Nummern beschriftete Anhänger gewähren eine optimale Übersicht.</w:t>
      </w:r>
    </w:p>
    <w:p w14:paraId="0C8B64CF" w14:textId="2C6F65FF" w:rsidR="007C4A45" w:rsidRDefault="00000000">
      <w:pPr>
        <w:pStyle w:val="10Haupttext"/>
        <w:rPr>
          <w:color w:val="C00000"/>
          <w:sz w:val="12"/>
        </w:rPr>
      </w:pPr>
      <w:r>
        <w:t xml:space="preserve">Die Montagepunkte (1) befinden sich jeweils an der Außenkante und zwischen den einzelnen Schlüsselreihen. Das System muss standardmäßig an allen Montagepunkten mit einem festen Untergrund verschraubt werden. </w:t>
      </w:r>
    </w:p>
    <w:p w14:paraId="5578BC33" w14:textId="562BEB5B" w:rsidR="007C4A45" w:rsidRDefault="00000000">
      <w:pPr>
        <w:pStyle w:val="10Haupttext"/>
        <w:rPr>
          <w:color w:val="C00000"/>
          <w:sz w:val="12"/>
        </w:rPr>
      </w:pPr>
      <w:r>
        <w:t>Das System wird mit dem</w:t>
      </w:r>
      <w:r w:rsidR="00257E7B">
        <w:t xml:space="preserve"> START</w:t>
      </w:r>
      <w:r>
        <w:t xml:space="preserve"> Taster gestartet und ist nach 1 Sekunde betriebsbereit. Wenn nach 30 Sekunden keine Bedienung erfolgt, geht das System wieder in den Ruhezustand.</w:t>
      </w:r>
    </w:p>
    <w:p w14:paraId="13D8D921" w14:textId="2BB42CF6" w:rsidR="007C4A45" w:rsidRDefault="00000000">
      <w:pPr>
        <w:pStyle w:val="10Haupttext"/>
        <w:rPr>
          <w:color w:val="C00000"/>
          <w:sz w:val="12"/>
        </w:rPr>
      </w:pPr>
      <w:r>
        <w:t>Die Schlüsselsteckplätze sind einzeln verriegelt. Jeder Benutzer muss sich zur Entnahme oder Rückgabe von Schlüsseln am System mit seinem Transponder identifizieren (RFID-Karte bzw. Anhänger).</w:t>
      </w:r>
      <w:r w:rsidR="00257E7B">
        <w:t xml:space="preserve"> </w:t>
      </w:r>
      <w:r w:rsidR="00257E7B">
        <w:br/>
        <w:t xml:space="preserve">Anmeldung mittels 5-stelliger Pin- Nummer ist ebenfalls möglich. </w:t>
      </w:r>
      <w:r w:rsidR="00257E7B">
        <w:br/>
        <w:t xml:space="preserve">Beachten sie, dass eine Pin- Nummer eventuell mündlich unten den Kollegen weitergegeben werden kann. </w:t>
      </w:r>
    </w:p>
    <w:p w14:paraId="010E9059" w14:textId="699A37F7" w:rsidR="007C4A45" w:rsidRDefault="00000000">
      <w:pPr>
        <w:pStyle w:val="10Haupttext"/>
        <w:rPr>
          <w:color w:val="C00000"/>
          <w:sz w:val="12"/>
        </w:rPr>
      </w:pPr>
      <w:r>
        <w:t>Für das System können bereits vorhandene Transponder oder RFID-Karten (zum Beispiel MIFARE, EMxx) genutzt werden.</w:t>
      </w:r>
      <w:r w:rsidR="00257E7B">
        <w:t xml:space="preserve"> Bei Legic oder Hitag bitte nachfragen.</w:t>
      </w:r>
    </w:p>
    <w:p w14:paraId="26C45324" w14:textId="57FBF190" w:rsidR="007C4A45" w:rsidRDefault="00000000">
      <w:pPr>
        <w:pStyle w:val="10Haupttext"/>
        <w:rPr>
          <w:color w:val="C00000"/>
          <w:sz w:val="12"/>
        </w:rPr>
      </w:pPr>
      <w:r>
        <w:t>Während der Benutzer angemeldet ist, kann er mit der jeweiligen Taste den gewünschten Schlüssel entriegeln und entnehmen</w:t>
      </w:r>
      <w:r w:rsidR="00257E7B">
        <w:t xml:space="preserve"> / zurückstecken</w:t>
      </w:r>
      <w:r>
        <w:t xml:space="preserve">. </w:t>
      </w:r>
      <w:r w:rsidR="00257E7B">
        <w:t>Solange</w:t>
      </w:r>
      <w:r>
        <w:t xml:space="preserve"> </w:t>
      </w:r>
      <w:r w:rsidR="00257E7B">
        <w:t xml:space="preserve">die Verriegelung geöffnet ist, </w:t>
      </w:r>
      <w:r>
        <w:t xml:space="preserve">leuchtet </w:t>
      </w:r>
      <w:r w:rsidR="00257E7B">
        <w:t>die LED am</w:t>
      </w:r>
      <w:r>
        <w:t xml:space="preserve"> Steckplatz.</w:t>
      </w:r>
    </w:p>
    <w:p w14:paraId="54B65762" w14:textId="76566461" w:rsidR="007C4A45" w:rsidRDefault="00000000">
      <w:pPr>
        <w:pStyle w:val="10Haupttext"/>
      </w:pPr>
      <w:r>
        <w:t xml:space="preserve">Nach Entnahme der Schlüssel kann sich der Benutzer am Display wieder abmelden und die Leuchtanzeigen an den Schlüsselreihen erlöschen. </w:t>
      </w:r>
      <w:r w:rsidR="00257E7B">
        <w:t>Wird</w:t>
      </w:r>
      <w:r>
        <w:t xml:space="preserve"> das System für einige Sekunden nicht bedient wird, meldet es den Benutzer automatisch ab und geht </w:t>
      </w:r>
      <w:r w:rsidR="00257E7B">
        <w:t xml:space="preserve">nach weiteren 30 sek. </w:t>
      </w:r>
      <w:r>
        <w:t>wieder in den Ruhezustand.</w:t>
      </w:r>
    </w:p>
    <w:p w14:paraId="4FF1E000" w14:textId="77777777" w:rsidR="00257E7B" w:rsidRDefault="00257E7B">
      <w:pPr>
        <w:pStyle w:val="10Haupttext"/>
      </w:pPr>
    </w:p>
    <w:p w14:paraId="288B4F51" w14:textId="77777777" w:rsidR="00257E7B" w:rsidRDefault="00257E7B">
      <w:pPr>
        <w:pStyle w:val="10Haupttext"/>
        <w:rPr>
          <w:color w:val="C00000"/>
          <w:sz w:val="12"/>
        </w:rPr>
      </w:pPr>
    </w:p>
    <w:p w14:paraId="72431EA2" w14:textId="77777777" w:rsidR="007C4A45" w:rsidRDefault="00000000">
      <w:pPr>
        <w:pStyle w:val="20Marginalie"/>
        <w:framePr w:w="2552" w:h="2030" w:hRule="exact" w:wrap="auto" w:vAnchor="text" w:hAnchor="margin" w:x="-2834" w:y="1"/>
        <w:rPr>
          <w:color w:val="C00000"/>
          <w:sz w:val="12"/>
        </w:rPr>
      </w:pPr>
      <w:r>
        <w:t>Funktion</w:t>
      </w:r>
    </w:p>
    <w:p w14:paraId="13FB0EB6" w14:textId="697109AA" w:rsidR="007C4A45" w:rsidRDefault="007C4A45">
      <w:pPr>
        <w:pStyle w:val="22MarginalieAbbildung"/>
        <w:framePr w:w="2552" w:h="2030" w:hRule="exact" w:wrap="auto" w:vAnchor="text" w:hAnchor="margin" w:x="-2834" w:y="1"/>
        <w:rPr>
          <w:color w:val="C00000"/>
          <w:sz w:val="12"/>
        </w:rPr>
      </w:pPr>
    </w:p>
    <w:p w14:paraId="21701849" w14:textId="427DAF6A" w:rsidR="007C4A45" w:rsidRDefault="00845054">
      <w:pPr>
        <w:pStyle w:val="10Haupttext"/>
        <w:rPr>
          <w:color w:val="C00000"/>
          <w:sz w:val="12"/>
        </w:rPr>
      </w:pPr>
      <w:r>
        <w:rPr>
          <w:noProof/>
        </w:rPr>
        <w:drawing>
          <wp:anchor distT="0" distB="0" distL="114300" distR="114300" simplePos="0" relativeHeight="251660288" behindDoc="0" locked="0" layoutInCell="1" allowOverlap="1" wp14:anchorId="5A945A5C" wp14:editId="6559C1DE">
            <wp:simplePos x="0" y="0"/>
            <wp:positionH relativeFrom="column">
              <wp:posOffset>562268</wp:posOffset>
            </wp:positionH>
            <wp:positionV relativeFrom="paragraph">
              <wp:posOffset>1789968</wp:posOffset>
            </wp:positionV>
            <wp:extent cx="1616400" cy="1404000"/>
            <wp:effectExtent l="0" t="0" r="3175" b="5715"/>
            <wp:wrapTopAndBottom/>
            <wp:docPr id="141744438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16400" cy="1404000"/>
                    </a:xfrm>
                    <a:prstGeom prst="rect">
                      <a:avLst/>
                    </a:prstGeom>
                    <a:noFill/>
                  </pic:spPr>
                </pic:pic>
              </a:graphicData>
            </a:graphic>
            <wp14:sizeRelH relativeFrom="margin">
              <wp14:pctWidth>0</wp14:pctWidth>
            </wp14:sizeRelH>
            <wp14:sizeRelV relativeFrom="margin">
              <wp14:pctHeight>0</wp14:pctHeight>
            </wp14:sizeRelV>
          </wp:anchor>
        </w:drawing>
      </w:r>
      <w:r>
        <w:t>Wenn sich der Benutzer erneut anmeldet</w:t>
      </w:r>
      <w:r w:rsidR="009C2C96">
        <w:t xml:space="preserve"> (Transponder oder PIN)</w:t>
      </w:r>
      <w:r>
        <w:t>,</w:t>
      </w:r>
      <w:r w:rsidR="009C2C96">
        <w:t xml:space="preserve"> und ENTNEHMEN auswählt</w:t>
      </w:r>
      <w:r>
        <w:t xml:space="preserve"> leuchten die Steckplätze auf, von denen </w:t>
      </w:r>
      <w:r>
        <w:lastRenderedPageBreak/>
        <w:t>er die Sch</w:t>
      </w:r>
      <w:r w:rsidR="009C2C96">
        <w:rPr>
          <w:noProof/>
        </w:rPr>
        <w:drawing>
          <wp:anchor distT="0" distB="0" distL="114300" distR="114300" simplePos="0" relativeHeight="251659264" behindDoc="0" locked="0" layoutInCell="1" allowOverlap="0" wp14:anchorId="5F952727" wp14:editId="6E0BCB9F">
            <wp:simplePos x="0" y="0"/>
            <wp:positionH relativeFrom="column">
              <wp:posOffset>622935</wp:posOffset>
            </wp:positionH>
            <wp:positionV relativeFrom="paragraph">
              <wp:posOffset>390525</wp:posOffset>
            </wp:positionV>
            <wp:extent cx="1587600" cy="1026000"/>
            <wp:effectExtent l="19050" t="19050" r="12700" b="22225"/>
            <wp:wrapTopAndBottom/>
            <wp:docPr id="7" name="Grafik 4" descr="Ein Bild, das Text, Büroausstattung, Im Haus,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4" descr="Ein Bild, das Text, Büroausstattung, Im Haus, Design enthält.&#10;&#10;KI-generierte Inhalte können fehlerhaft sein."/>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1587600" cy="1026000"/>
                    </a:xfrm>
                    <a:prstGeom prst="rect">
                      <a:avLst/>
                    </a:prstGeom>
                    <a:ln w="6350">
                      <a:solidFill>
                        <a:srgbClr val="0059FF"/>
                      </a:solidFill>
                    </a:ln>
                  </pic:spPr>
                </pic:pic>
              </a:graphicData>
            </a:graphic>
            <wp14:sizeRelH relativeFrom="margin">
              <wp14:pctWidth>0</wp14:pctWidth>
            </wp14:sizeRelH>
            <wp14:sizeRelV relativeFrom="margin">
              <wp14:pctHeight>0</wp14:pctHeight>
            </wp14:sizeRelV>
          </wp:anchor>
        </w:drawing>
      </w:r>
      <w:r>
        <w:t xml:space="preserve">lüssel entnommen hatte. </w:t>
      </w:r>
      <w:r w:rsidR="009C2C96">
        <w:t xml:space="preserve">Taste drücken, die Verriegelung öffnet sich und der Ring kann eingesteckt werden. Nach 1,5 sek schließt sich die Verriegelung und der Ring ist fest verriegelt. </w:t>
      </w:r>
    </w:p>
    <w:p w14:paraId="64607CE3" w14:textId="02161E0A" w:rsidR="007C4A45" w:rsidRDefault="00000000">
      <w:pPr>
        <w:pStyle w:val="10Haupttext"/>
        <w:rPr>
          <w:color w:val="C00000"/>
          <w:sz w:val="12"/>
        </w:rPr>
      </w:pPr>
      <w:r>
        <w:t>Die Ausgabe- und Rückgabezeiten werden</w:t>
      </w:r>
      <w:r w:rsidR="009C2C96">
        <w:t xml:space="preserve"> immer gespeichert. </w:t>
      </w:r>
    </w:p>
    <w:p w14:paraId="792B8B67" w14:textId="2C17EF24" w:rsidR="007C498F" w:rsidRDefault="00000000" w:rsidP="007C498F">
      <w:pPr>
        <w:pStyle w:val="10Haupttext"/>
      </w:pPr>
      <w:r>
        <w:t xml:space="preserve">Die Nutzerberechtigungen können ebenfalls am PC verwaltet werden. Neben einer handelsüblichen Office-Software zur Bearbeitung von </w:t>
      </w:r>
      <w:r w:rsidR="001B526F">
        <w:t>Excel</w:t>
      </w:r>
      <w:r w:rsidR="00195A20">
        <w:t>-Dateien</w:t>
      </w:r>
      <w:r>
        <w:t xml:space="preserve"> ist keine zusätzliche Software erforderlich. Die Daten </w:t>
      </w:r>
      <w:r w:rsidR="001B526F">
        <w:t>werden</w:t>
      </w:r>
      <w:r>
        <w:t xml:space="preserve"> mit </w:t>
      </w:r>
      <w:r w:rsidR="001B526F">
        <w:t xml:space="preserve">einem </w:t>
      </w:r>
      <w:r>
        <w:t xml:space="preserve">USB-Sticks zwischen dem PC und dem System </w:t>
      </w:r>
      <w:r w:rsidR="001B526F">
        <w:t xml:space="preserve">übertragen. </w:t>
      </w:r>
      <w:bookmarkStart w:id="4" w:name="_Hlk202613466"/>
    </w:p>
    <w:p w14:paraId="1E31BCBF" w14:textId="2EFCEF5C" w:rsidR="007C498F" w:rsidRPr="007C498F" w:rsidRDefault="007C498F" w:rsidP="007C498F">
      <w:pPr>
        <w:pStyle w:val="10Haupttext"/>
        <w:rPr>
          <w:noProof/>
        </w:rPr>
      </w:pPr>
      <w:r>
        <w:t>Eine Beispiel-Tabelle zur Verwaltung des Systems können sie sich</w:t>
      </w:r>
      <w:r w:rsidR="001B526F">
        <w:t xml:space="preserve"> im Download Bereich </w:t>
      </w:r>
      <w:r>
        <w:t xml:space="preserve">herunterladen. </w:t>
      </w:r>
    </w:p>
    <w:bookmarkEnd w:id="4"/>
    <w:p w14:paraId="54B058EE" w14:textId="7E2BF265" w:rsidR="007C498F" w:rsidRDefault="007C498F" w:rsidP="007C498F">
      <w:pPr>
        <w:pStyle w:val="41Liste1"/>
      </w:pPr>
    </w:p>
    <w:p w14:paraId="111BB51E" w14:textId="0B540A79" w:rsidR="007C4A45" w:rsidRDefault="00000000">
      <w:pPr>
        <w:pStyle w:val="berschrift2"/>
        <w:numPr>
          <w:ilvl w:val="1"/>
          <w:numId w:val="2"/>
        </w:numPr>
        <w:ind w:left="-1984" w:hanging="851"/>
        <w:rPr>
          <w:color w:val="C00000"/>
          <w:sz w:val="12"/>
        </w:rPr>
      </w:pPr>
      <w:bookmarkStart w:id="5" w:name="_Toc53752447"/>
      <w:r>
        <w:t>Anlernen von vorhandenen Transpondern oder RFID-Karten</w:t>
      </w:r>
      <w:bookmarkEnd w:id="5"/>
    </w:p>
    <w:p w14:paraId="6EFFFC96" w14:textId="75FAFA7C" w:rsidR="00DF3246" w:rsidRDefault="002A37E3" w:rsidP="00DF3246">
      <w:pPr>
        <w:pStyle w:val="40HaupttextvorListe"/>
        <w:rPr>
          <w:color w:val="C00000"/>
          <w:sz w:val="12"/>
        </w:rPr>
      </w:pPr>
      <w:r>
        <w:rPr>
          <w:noProof/>
        </w:rPr>
        <w:drawing>
          <wp:anchor distT="0" distB="0" distL="114300" distR="114300" simplePos="0" relativeHeight="251658240" behindDoc="0" locked="0" layoutInCell="1" allowOverlap="1" wp14:anchorId="630882FB" wp14:editId="178D3C97">
            <wp:simplePos x="0" y="0"/>
            <wp:positionH relativeFrom="margin">
              <wp:posOffset>-63500</wp:posOffset>
            </wp:positionH>
            <wp:positionV relativeFrom="paragraph">
              <wp:posOffset>460375</wp:posOffset>
            </wp:positionV>
            <wp:extent cx="3876675" cy="2077085"/>
            <wp:effectExtent l="19050" t="19050" r="28575" b="18415"/>
            <wp:wrapTopAndBottom/>
            <wp:docPr id="9"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7"/>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bwMode="auto">
                    <a:xfrm>
                      <a:off x="0" y="0"/>
                      <a:ext cx="3876675" cy="2077085"/>
                    </a:xfrm>
                    <a:prstGeom prst="rect">
                      <a:avLst/>
                    </a:prstGeom>
                    <a:ln w="6350">
                      <a:solidFill>
                        <a:srgbClr val="0059FF"/>
                      </a:solidFill>
                    </a:ln>
                  </pic:spPr>
                </pic:pic>
              </a:graphicData>
            </a:graphic>
            <wp14:sizeRelH relativeFrom="page">
              <wp14:pctWidth>0</wp14:pctWidth>
            </wp14:sizeRelH>
            <wp14:sizeRelV relativeFrom="page">
              <wp14:pctHeight>0</wp14:pctHeight>
            </wp14:sizeRelV>
          </wp:anchor>
        </w:drawing>
      </w:r>
      <w:r>
        <w:t xml:space="preserve">Zur Einrichtung benutzen Sie die Excel Datei auf dem mitgelieferten </w:t>
      </w:r>
      <w:r w:rsidR="00DF3246">
        <w:t>USB-Stick</w:t>
      </w:r>
      <w:r>
        <w:t xml:space="preserve">. </w:t>
      </w:r>
    </w:p>
    <w:p w14:paraId="6D8A0BA3" w14:textId="6D04F724" w:rsidR="007C4A45" w:rsidRDefault="007C4A45" w:rsidP="005D0C43">
      <w:pPr>
        <w:pStyle w:val="41Liste1"/>
        <w:ind w:firstLine="0"/>
        <w:rPr>
          <w:color w:val="C00000"/>
          <w:sz w:val="12"/>
        </w:rPr>
      </w:pPr>
    </w:p>
    <w:p w14:paraId="63ED63E0" w14:textId="515D811A" w:rsidR="007C4A45" w:rsidRDefault="007C4A45">
      <w:pPr>
        <w:pStyle w:val="12Abstand"/>
      </w:pPr>
    </w:p>
    <w:p w14:paraId="1CFFA478" w14:textId="3D8C16F3" w:rsidR="007C4A45" w:rsidRDefault="00000000" w:rsidP="005D0C43">
      <w:pPr>
        <w:pStyle w:val="31Handlungsanweisung1"/>
        <w:numPr>
          <w:ilvl w:val="0"/>
          <w:numId w:val="7"/>
        </w:numPr>
        <w:rPr>
          <w:color w:val="C00000"/>
          <w:sz w:val="12"/>
        </w:rPr>
      </w:pPr>
      <w:r>
        <w:t xml:space="preserve">Den Chip oder die Karte an die RFID- Transponder Leser halten. </w:t>
      </w:r>
      <w:r w:rsidR="005D0C43">
        <w:t>Im Display</w:t>
      </w:r>
      <w:r>
        <w:t xml:space="preserve"> wird rechts unten die UID-Nummer angezeigt.</w:t>
      </w:r>
    </w:p>
    <w:p w14:paraId="16554745" w14:textId="42594198" w:rsidR="007C4A45" w:rsidRDefault="00941011" w:rsidP="005D0C43">
      <w:pPr>
        <w:pStyle w:val="32Handlungsanweisungn"/>
        <w:numPr>
          <w:ilvl w:val="0"/>
          <w:numId w:val="7"/>
        </w:numPr>
        <w:rPr>
          <w:color w:val="C00000"/>
          <w:sz w:val="12"/>
        </w:rPr>
      </w:pPr>
      <w:r>
        <w:rPr>
          <w:noProof/>
        </w:rPr>
        <w:drawing>
          <wp:anchor distT="0" distB="0" distL="114300" distR="114300" simplePos="0" relativeHeight="251666432" behindDoc="0" locked="0" layoutInCell="1" allowOverlap="1" wp14:anchorId="2A9B4F57" wp14:editId="71709B2E">
            <wp:simplePos x="0" y="0"/>
            <wp:positionH relativeFrom="margin">
              <wp:posOffset>1581785</wp:posOffset>
            </wp:positionH>
            <wp:positionV relativeFrom="paragraph">
              <wp:posOffset>672465</wp:posOffset>
            </wp:positionV>
            <wp:extent cx="1158875" cy="666115"/>
            <wp:effectExtent l="0" t="0" r="3175" b="635"/>
            <wp:wrapTopAndBottom/>
            <wp:docPr id="1228107480"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107480" name="Grafik 2"/>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158875" cy="666115"/>
                    </a:xfrm>
                    <a:prstGeom prst="rect">
                      <a:avLst/>
                    </a:prstGeom>
                  </pic:spPr>
                </pic:pic>
              </a:graphicData>
            </a:graphic>
            <wp14:sizeRelH relativeFrom="margin">
              <wp14:pctWidth>0</wp14:pctWidth>
            </wp14:sizeRelH>
            <wp14:sizeRelV relativeFrom="margin">
              <wp14:pctHeight>0</wp14:pctHeight>
            </wp14:sizeRelV>
          </wp:anchor>
        </w:drawing>
      </w:r>
      <w:r w:rsidR="00000000">
        <w:t>Diese Nummer in die Spalte „UID-Nummer“ </w:t>
      </w:r>
      <w:r w:rsidR="003D1E9A">
        <w:t xml:space="preserve">Spalte B </w:t>
      </w:r>
      <w:r w:rsidR="00000000">
        <w:t xml:space="preserve">der Tabelle eintragen. Diesen Vorgang können Sie sich wesentlich erleichtern, wenn Sie einen Desktop RFID Leser verwenden.   </w:t>
      </w:r>
    </w:p>
    <w:p w14:paraId="609BD3F8" w14:textId="695A848E" w:rsidR="007C4A45" w:rsidRDefault="00000000" w:rsidP="005D0C43">
      <w:pPr>
        <w:pStyle w:val="32Handlungsanweisungn"/>
        <w:numPr>
          <w:ilvl w:val="0"/>
          <w:numId w:val="7"/>
        </w:numPr>
        <w:rPr>
          <w:color w:val="C00000"/>
          <w:sz w:val="12"/>
        </w:rPr>
      </w:pPr>
      <w:r>
        <w:lastRenderedPageBreak/>
        <w:t>Den Namen des Benutzers in die Spalte „Name“ </w:t>
      </w:r>
      <w:r w:rsidR="003D1E9A">
        <w:t>Spalte C</w:t>
      </w:r>
      <w:r>
        <w:t xml:space="preserve"> eintragen:</w:t>
      </w:r>
    </w:p>
    <w:p w14:paraId="385B6B0F" w14:textId="0D64F2E9" w:rsidR="007C4A45" w:rsidRPr="005D0C43" w:rsidRDefault="00000000" w:rsidP="005D0C43">
      <w:pPr>
        <w:pStyle w:val="32Handlungsanweisungn"/>
        <w:numPr>
          <w:ilvl w:val="0"/>
          <w:numId w:val="7"/>
        </w:numPr>
        <w:rPr>
          <w:color w:val="C00000"/>
          <w:sz w:val="12"/>
        </w:rPr>
      </w:pPr>
      <w:r>
        <w:t xml:space="preserve">Die Nutzerberechtigungen für die einzelnen Steckplätze in die Spalten </w:t>
      </w:r>
      <w:r w:rsidR="003D1E9A">
        <w:t>D bis (je nach Anzahl Plätze)</w:t>
      </w:r>
      <w:r>
        <w:t xml:space="preserve"> eintragen:</w:t>
      </w:r>
      <w:r w:rsidR="005D0C43">
        <w:t xml:space="preserve"> </w:t>
      </w:r>
    </w:p>
    <w:p w14:paraId="589284B8" w14:textId="3BE0BEB5" w:rsidR="007C4A45" w:rsidRDefault="00000000" w:rsidP="005D0C43">
      <w:pPr>
        <w:pStyle w:val="32Handlungsanweisungn"/>
        <w:numPr>
          <w:ilvl w:val="0"/>
          <w:numId w:val="7"/>
        </w:numPr>
        <w:rPr>
          <w:color w:val="C00000"/>
          <w:sz w:val="12"/>
        </w:rPr>
      </w:pPr>
      <w:r>
        <w:t xml:space="preserve">Die Tabelle im aktuellen xlsx Format speichern. </w:t>
      </w:r>
    </w:p>
    <w:p w14:paraId="07FA65C8" w14:textId="294D0B9B" w:rsidR="007C4A45" w:rsidRDefault="005D0C43" w:rsidP="005D0C43">
      <w:pPr>
        <w:pStyle w:val="35ListeunterHandlungsanweisung"/>
        <w:numPr>
          <w:ilvl w:val="0"/>
          <w:numId w:val="7"/>
        </w:numPr>
        <w:rPr>
          <w:color w:val="C00000"/>
          <w:sz w:val="12"/>
        </w:rPr>
      </w:pPr>
      <w:r>
        <w:t xml:space="preserve">zB. </w:t>
      </w:r>
      <w:r w:rsidR="00136D7B">
        <w:t>k</w:t>
      </w:r>
      <w:r w:rsidR="003D1E9A">
        <w:t>eytrace</w:t>
      </w:r>
      <w:r w:rsidR="0043546C">
        <w:t>001bis100</w:t>
      </w:r>
      <w:r w:rsidR="003D1E9A">
        <w:t>.xlsx</w:t>
      </w:r>
      <w:r w:rsidR="0043546C">
        <w:t xml:space="preserve"> </w:t>
      </w:r>
      <w:r w:rsidR="000B0CEF">
        <w:rPr>
          <w:noProof/>
          <w:color w:val="C00000"/>
          <w:sz w:val="12"/>
        </w:rPr>
        <w:drawing>
          <wp:anchor distT="0" distB="0" distL="114300" distR="114300" simplePos="0" relativeHeight="251661312" behindDoc="0" locked="0" layoutInCell="1" allowOverlap="1" wp14:anchorId="0BC2F481" wp14:editId="26C200F0">
            <wp:simplePos x="0" y="0"/>
            <wp:positionH relativeFrom="column">
              <wp:align>center</wp:align>
            </wp:positionH>
            <wp:positionV relativeFrom="paragraph">
              <wp:posOffset>3810</wp:posOffset>
            </wp:positionV>
            <wp:extent cx="1159200" cy="396000"/>
            <wp:effectExtent l="0" t="0" r="3175" b="4445"/>
            <wp:wrapTopAndBottom/>
            <wp:docPr id="43305788" name="Grafik 4" descr="Ein Bild, das Text, Schrift, Grafiken,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05788" name="Grafik 4" descr="Ein Bild, das Text, Schrift, Grafiken, Screenshot enthält.&#10;&#10;KI-generierte Inhalte können fehlerhaft sein."/>
                    <pic:cNvPicPr/>
                  </pic:nvPicPr>
                  <pic:blipFill>
                    <a:blip r:embed="rId24">
                      <a:extLst>
                        <a:ext uri="{28A0092B-C50C-407E-A947-70E740481C1C}">
                          <a14:useLocalDpi xmlns:a14="http://schemas.microsoft.com/office/drawing/2010/main" val="0"/>
                        </a:ext>
                      </a:extLst>
                    </a:blip>
                    <a:stretch>
                      <a:fillRect/>
                    </a:stretch>
                  </pic:blipFill>
                  <pic:spPr>
                    <a:xfrm>
                      <a:off x="0" y="0"/>
                      <a:ext cx="1159200" cy="396000"/>
                    </a:xfrm>
                    <a:prstGeom prst="rect">
                      <a:avLst/>
                    </a:prstGeom>
                  </pic:spPr>
                </pic:pic>
              </a:graphicData>
            </a:graphic>
            <wp14:sizeRelH relativeFrom="margin">
              <wp14:pctWidth>0</wp14:pctWidth>
            </wp14:sizeRelH>
            <wp14:sizeRelV relativeFrom="margin">
              <wp14:pctHeight>0</wp14:pctHeight>
            </wp14:sizeRelV>
          </wp:anchor>
        </w:drawing>
      </w:r>
    </w:p>
    <w:p w14:paraId="2C1F6274" w14:textId="41F1BD02" w:rsidR="007C4A45" w:rsidRPr="00650B68" w:rsidRDefault="00000000" w:rsidP="005D0C43">
      <w:pPr>
        <w:pStyle w:val="32Handlungsanweisungn"/>
        <w:numPr>
          <w:ilvl w:val="0"/>
          <w:numId w:val="7"/>
        </w:numPr>
        <w:rPr>
          <w:color w:val="C00000"/>
          <w:sz w:val="12"/>
        </w:rPr>
      </w:pPr>
      <w:r>
        <w:t xml:space="preserve">Anschließend </w:t>
      </w:r>
      <w:r w:rsidR="005D0C43">
        <w:t xml:space="preserve">Datei speichern </w:t>
      </w:r>
      <w:r w:rsidR="003056F7">
        <w:t>unter als</w:t>
      </w:r>
      <w:r>
        <w:t xml:space="preserve"> Textdatei mit folgendem Format auf dem USB-Stick abspeichern:</w:t>
      </w:r>
    </w:p>
    <w:p w14:paraId="773BBAD1" w14:textId="2FE5BCB3" w:rsidR="00650B68" w:rsidRDefault="000B0CEF" w:rsidP="00650B68">
      <w:pPr>
        <w:pStyle w:val="32Handlungsanweisungn"/>
      </w:pPr>
      <w:r>
        <w:rPr>
          <w:noProof/>
        </w:rPr>
        <w:drawing>
          <wp:anchor distT="0" distB="0" distL="114300" distR="114300" simplePos="0" relativeHeight="251662336" behindDoc="0" locked="0" layoutInCell="1" allowOverlap="1" wp14:anchorId="619F5DA4" wp14:editId="46A64F86">
            <wp:simplePos x="0" y="0"/>
            <wp:positionH relativeFrom="column">
              <wp:posOffset>1652905</wp:posOffset>
            </wp:positionH>
            <wp:positionV relativeFrom="paragraph">
              <wp:posOffset>264795</wp:posOffset>
            </wp:positionV>
            <wp:extent cx="1154430" cy="436245"/>
            <wp:effectExtent l="0" t="0" r="7620" b="1905"/>
            <wp:wrapTopAndBottom/>
            <wp:docPr id="1076157771"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157771" name="Grafik 1076157771"/>
                    <pic:cNvPicPr/>
                  </pic:nvPicPr>
                  <pic:blipFill>
                    <a:blip r:embed="rId25">
                      <a:extLst>
                        <a:ext uri="{28A0092B-C50C-407E-A947-70E740481C1C}">
                          <a14:useLocalDpi xmlns:a14="http://schemas.microsoft.com/office/drawing/2010/main" val="0"/>
                        </a:ext>
                      </a:extLst>
                    </a:blip>
                    <a:stretch>
                      <a:fillRect/>
                    </a:stretch>
                  </pic:blipFill>
                  <pic:spPr>
                    <a:xfrm>
                      <a:off x="0" y="0"/>
                      <a:ext cx="1154430" cy="436245"/>
                    </a:xfrm>
                    <a:prstGeom prst="rect">
                      <a:avLst/>
                    </a:prstGeom>
                  </pic:spPr>
                </pic:pic>
              </a:graphicData>
            </a:graphic>
            <wp14:sizeRelH relativeFrom="margin">
              <wp14:pctWidth>0</wp14:pctWidth>
            </wp14:sizeRelH>
            <wp14:sizeRelV relativeFrom="margin">
              <wp14:pctHeight>0</wp14:pctHeight>
            </wp14:sizeRelV>
          </wp:anchor>
        </w:drawing>
      </w:r>
    </w:p>
    <w:p w14:paraId="7C073A71" w14:textId="1D8C715D" w:rsidR="00650B68" w:rsidRDefault="00650B68" w:rsidP="00650B68">
      <w:pPr>
        <w:pStyle w:val="32Handlungsanweisungn"/>
      </w:pPr>
    </w:p>
    <w:p w14:paraId="1C9B9B69" w14:textId="1DA78456" w:rsidR="00650B68" w:rsidRDefault="00650B68" w:rsidP="00650B68">
      <w:pPr>
        <w:pStyle w:val="32Handlungsanweisungn"/>
        <w:rPr>
          <w:color w:val="C00000"/>
          <w:sz w:val="12"/>
        </w:rPr>
      </w:pPr>
    </w:p>
    <w:p w14:paraId="4B10C9D7" w14:textId="559A4288" w:rsidR="007C4A45" w:rsidRPr="000B0CEF" w:rsidRDefault="00000000" w:rsidP="005D0C43">
      <w:pPr>
        <w:pStyle w:val="35ListeunterHandlungsanweisung"/>
        <w:numPr>
          <w:ilvl w:val="0"/>
          <w:numId w:val="7"/>
        </w:numPr>
        <w:tabs>
          <w:tab w:val="left" w:pos="2268"/>
        </w:tabs>
        <w:rPr>
          <w:color w:val="C00000"/>
          <w:sz w:val="12"/>
        </w:rPr>
      </w:pPr>
      <w:r>
        <w:t>Format:</w:t>
      </w:r>
      <w:r w:rsidR="0043546C" w:rsidRPr="0043546C">
        <w:t xml:space="preserve"> Dateityp Text (Tapstopp-getrennt)(*.txt)</w:t>
      </w:r>
      <w:r>
        <w:tab/>
      </w:r>
    </w:p>
    <w:p w14:paraId="28484B2F" w14:textId="4E4BC242" w:rsidR="000B0CEF" w:rsidRDefault="000B0CEF" w:rsidP="000B0CEF">
      <w:pPr>
        <w:pStyle w:val="35ListeunterHandlungsanweisung"/>
        <w:tabs>
          <w:tab w:val="left" w:pos="2268"/>
        </w:tabs>
        <w:rPr>
          <w:color w:val="C00000"/>
          <w:sz w:val="12"/>
        </w:rPr>
      </w:pPr>
      <w:r>
        <w:rPr>
          <w:noProof/>
          <w:color w:val="C00000"/>
          <w:sz w:val="12"/>
        </w:rPr>
        <w:drawing>
          <wp:inline distT="0" distB="0" distL="0" distR="0" wp14:anchorId="37A4A6D1" wp14:editId="7AB8E17F">
            <wp:extent cx="3716216" cy="2099282"/>
            <wp:effectExtent l="0" t="0" r="0" b="0"/>
            <wp:docPr id="286480507" name="Grafik 6" descr="Ein Bild, das Screenshot, Text, Software, Multimedia-Softwar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480507" name="Grafik 6" descr="Ein Bild, das Screenshot, Text, Software, Multimedia-Software enthält.&#10;&#10;KI-generierte Inhalte können fehlerhaft sein."/>
                    <pic:cNvPicPr/>
                  </pic:nvPicPr>
                  <pic:blipFill>
                    <a:blip r:embed="rId26" cstate="print">
                      <a:extLst>
                        <a:ext uri="{28A0092B-C50C-407E-A947-70E740481C1C}">
                          <a14:useLocalDpi xmlns:a14="http://schemas.microsoft.com/office/drawing/2010/main" val="0"/>
                        </a:ext>
                      </a:extLst>
                    </a:blip>
                    <a:stretch>
                      <a:fillRect/>
                    </a:stretch>
                  </pic:blipFill>
                  <pic:spPr>
                    <a:xfrm>
                      <a:off x="0" y="0"/>
                      <a:ext cx="3724723" cy="2104088"/>
                    </a:xfrm>
                    <a:prstGeom prst="rect">
                      <a:avLst/>
                    </a:prstGeom>
                  </pic:spPr>
                </pic:pic>
              </a:graphicData>
            </a:graphic>
          </wp:inline>
        </w:drawing>
      </w:r>
    </w:p>
    <w:p w14:paraId="78BCDBA8" w14:textId="1125F7A4" w:rsidR="007C4A45" w:rsidRDefault="000B0CEF" w:rsidP="005D0C43">
      <w:pPr>
        <w:pStyle w:val="35ListeunterHandlungsanweisung"/>
        <w:numPr>
          <w:ilvl w:val="0"/>
          <w:numId w:val="7"/>
        </w:numPr>
        <w:tabs>
          <w:tab w:val="left" w:pos="2268"/>
        </w:tabs>
        <w:rPr>
          <w:color w:val="C00000"/>
          <w:sz w:val="12"/>
        </w:rPr>
      </w:pPr>
      <w:r>
        <w:rPr>
          <w:noProof/>
        </w:rPr>
        <w:drawing>
          <wp:anchor distT="0" distB="0" distL="114300" distR="114300" simplePos="0" relativeHeight="251657215" behindDoc="0" locked="0" layoutInCell="1" allowOverlap="1" wp14:anchorId="34656107" wp14:editId="4C98F7A8">
            <wp:simplePos x="0" y="0"/>
            <wp:positionH relativeFrom="margin">
              <wp:align>right</wp:align>
            </wp:positionH>
            <wp:positionV relativeFrom="paragraph">
              <wp:posOffset>1877695</wp:posOffset>
            </wp:positionV>
            <wp:extent cx="4316730" cy="814705"/>
            <wp:effectExtent l="0" t="0" r="7620" b="4445"/>
            <wp:wrapTopAndBottom/>
            <wp:docPr id="1852110851" name="Grafik 8" descr="Ein Bild, das Text, Reihe, Schrift, Zah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110851" name="Grafik 8" descr="Ein Bild, das Text, Reihe, Schrift, Zahl enthält.&#10;&#10;KI-generierte Inhalte können fehlerhaft sein."/>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316730" cy="81470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0D8B9748" wp14:editId="210D28A9">
            <wp:simplePos x="0" y="0"/>
            <wp:positionH relativeFrom="margin">
              <wp:align>left</wp:align>
            </wp:positionH>
            <wp:positionV relativeFrom="paragraph">
              <wp:posOffset>347638</wp:posOffset>
            </wp:positionV>
            <wp:extent cx="4320000" cy="1573200"/>
            <wp:effectExtent l="0" t="0" r="4445" b="8255"/>
            <wp:wrapTopAndBottom/>
            <wp:docPr id="590860338" name="Grafik 7" descr="Ein Bild, das Text, Screenshot,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860338" name="Grafik 7" descr="Ein Bild, das Text, Screenshot, Schrift enthält.&#10;&#10;KI-generierte Inhalte können fehlerhaft sein."/>
                    <pic:cNvPicPr/>
                  </pic:nvPicPr>
                  <pic:blipFill>
                    <a:blip r:embed="rId28" cstate="print">
                      <a:extLst>
                        <a:ext uri="{28A0092B-C50C-407E-A947-70E740481C1C}">
                          <a14:useLocalDpi xmlns:a14="http://schemas.microsoft.com/office/drawing/2010/main" val="0"/>
                        </a:ext>
                      </a:extLst>
                    </a:blip>
                    <a:stretch>
                      <a:fillRect/>
                    </a:stretch>
                  </pic:blipFill>
                  <pic:spPr>
                    <a:xfrm>
                      <a:off x="0" y="0"/>
                      <a:ext cx="4320000" cy="1573200"/>
                    </a:xfrm>
                    <a:prstGeom prst="rect">
                      <a:avLst/>
                    </a:prstGeom>
                  </pic:spPr>
                </pic:pic>
              </a:graphicData>
            </a:graphic>
            <wp14:sizeRelH relativeFrom="margin">
              <wp14:pctWidth>0</wp14:pctWidth>
            </wp14:sizeRelH>
            <wp14:sizeRelV relativeFrom="margin">
              <wp14:pctHeight>0</wp14:pctHeight>
            </wp14:sizeRelV>
          </wp:anchor>
        </w:drawing>
      </w:r>
      <w:r>
        <w:t>Dateiname:</w:t>
      </w:r>
      <w:r>
        <w:tab/>
      </w:r>
      <w:r w:rsidR="00136D7B">
        <w:t>001—100.txt (Beispielname)</w:t>
      </w:r>
    </w:p>
    <w:p w14:paraId="13FFCB47" w14:textId="719A7939" w:rsidR="007C4A45" w:rsidRDefault="00000000" w:rsidP="005D0C43">
      <w:pPr>
        <w:pStyle w:val="32Handlungsanweisungn"/>
        <w:numPr>
          <w:ilvl w:val="0"/>
          <w:numId w:val="7"/>
        </w:numPr>
        <w:rPr>
          <w:color w:val="C00000"/>
          <w:sz w:val="12"/>
        </w:rPr>
      </w:pPr>
      <w:r>
        <w:t xml:space="preserve">Den USB-Stick vom PC trennen und an der USB-Schnittstelle des </w:t>
      </w:r>
      <w:r w:rsidR="00136D7B">
        <w:t>keytrace</w:t>
      </w:r>
      <w:r>
        <w:t xml:space="preserve"> anschließen.</w:t>
      </w:r>
    </w:p>
    <w:p w14:paraId="572626E7" w14:textId="5978D52C" w:rsidR="007C4A45" w:rsidRDefault="00602399" w:rsidP="005D0C43">
      <w:pPr>
        <w:pStyle w:val="32Handlungsanweisungn"/>
        <w:numPr>
          <w:ilvl w:val="0"/>
          <w:numId w:val="7"/>
        </w:numPr>
        <w:rPr>
          <w:color w:val="C00000"/>
          <w:sz w:val="12"/>
        </w:rPr>
      </w:pPr>
      <w:r>
        <w:rPr>
          <w:noProof/>
          <w:color w:val="C00000"/>
          <w:sz w:val="12"/>
        </w:rPr>
        <w:lastRenderedPageBreak/>
        <w:drawing>
          <wp:anchor distT="0" distB="0" distL="114300" distR="114300" simplePos="0" relativeHeight="251664384" behindDoc="0" locked="0" layoutInCell="1" allowOverlap="1" wp14:anchorId="064711C1" wp14:editId="37309726">
            <wp:simplePos x="0" y="0"/>
            <wp:positionH relativeFrom="margin">
              <wp:align>center</wp:align>
            </wp:positionH>
            <wp:positionV relativeFrom="paragraph">
              <wp:posOffset>622886</wp:posOffset>
            </wp:positionV>
            <wp:extent cx="1342800" cy="756000"/>
            <wp:effectExtent l="0" t="0" r="0" b="6350"/>
            <wp:wrapTopAndBottom/>
            <wp:docPr id="1020191478" name="Grafik 10" descr="Ein Bild, das Text, Screenshot, Display,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191478" name="Grafik 10" descr="Ein Bild, das Text, Screenshot, Display, Schrift enthält.&#10;&#10;KI-generierte Inhalte können fehlerhaft sein."/>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342800" cy="756000"/>
                    </a:xfrm>
                    <a:prstGeom prst="rect">
                      <a:avLst/>
                    </a:prstGeom>
                  </pic:spPr>
                </pic:pic>
              </a:graphicData>
            </a:graphic>
            <wp14:sizeRelH relativeFrom="margin">
              <wp14:pctWidth>0</wp14:pctWidth>
            </wp14:sizeRelH>
            <wp14:sizeRelV relativeFrom="margin">
              <wp14:pctHeight>0</wp14:pctHeight>
            </wp14:sizeRelV>
          </wp:anchor>
        </w:drawing>
      </w:r>
      <w:r>
        <w:t>Am Display den Code zum Einlesen der Daten eingeben. Der Code kann auf dem mitgelieferten USB-Stick eingesehen werden.</w:t>
      </w:r>
    </w:p>
    <w:p w14:paraId="6DAF4A07" w14:textId="450FB7BC" w:rsidR="007C4A45" w:rsidRDefault="00000000" w:rsidP="005D0C43">
      <w:pPr>
        <w:pStyle w:val="32Handlungsanweisungn"/>
        <w:numPr>
          <w:ilvl w:val="0"/>
          <w:numId w:val="7"/>
        </w:numPr>
        <w:rPr>
          <w:color w:val="C00000"/>
          <w:sz w:val="12"/>
        </w:rPr>
      </w:pPr>
      <w:r>
        <w:t>Das System übernimmt die neuen Daten. Nach Abschluss kann der USB-Stick entnommen werden.</w:t>
      </w:r>
    </w:p>
    <w:p w14:paraId="78B7CDC6" w14:textId="12415BCA" w:rsidR="007C4A45" w:rsidRDefault="00000000">
      <w:pPr>
        <w:pStyle w:val="berschrift2"/>
        <w:numPr>
          <w:ilvl w:val="1"/>
          <w:numId w:val="2"/>
        </w:numPr>
        <w:ind w:left="-1984" w:hanging="851"/>
        <w:rPr>
          <w:color w:val="C00000"/>
          <w:sz w:val="12"/>
        </w:rPr>
      </w:pPr>
      <w:bookmarkStart w:id="6" w:name="_Toc53752448"/>
      <w:r>
        <w:t>Exportieren und Löschen von Daten</w:t>
      </w:r>
      <w:bookmarkEnd w:id="6"/>
    </w:p>
    <w:p w14:paraId="3E5E200A" w14:textId="614301F4" w:rsidR="007C4A45" w:rsidRDefault="00000000">
      <w:pPr>
        <w:pStyle w:val="31Handlungsanweisung1"/>
        <w:numPr>
          <w:ilvl w:val="0"/>
          <w:numId w:val="4"/>
        </w:numPr>
        <w:rPr>
          <w:color w:val="C00000"/>
          <w:sz w:val="12"/>
        </w:rPr>
      </w:pPr>
      <w:r>
        <w:t>Einen USB-Stick an der USB-Schnittstelle des Systems anschließen.</w:t>
      </w:r>
    </w:p>
    <w:p w14:paraId="3BFFE3E5" w14:textId="62AED81D" w:rsidR="007C4A45" w:rsidRDefault="00B30B01">
      <w:pPr>
        <w:pStyle w:val="32Handlungsanweisungn"/>
        <w:numPr>
          <w:ilvl w:val="1"/>
          <w:numId w:val="4"/>
        </w:numPr>
        <w:rPr>
          <w:color w:val="C00000"/>
          <w:sz w:val="12"/>
        </w:rPr>
      </w:pPr>
      <w:r>
        <w:rPr>
          <w:noProof/>
        </w:rPr>
        <w:drawing>
          <wp:anchor distT="0" distB="0" distL="114300" distR="114300" simplePos="0" relativeHeight="251665408" behindDoc="0" locked="0" layoutInCell="1" allowOverlap="1" wp14:anchorId="78232123" wp14:editId="5F0CCE70">
            <wp:simplePos x="0" y="0"/>
            <wp:positionH relativeFrom="column">
              <wp:posOffset>1372822</wp:posOffset>
            </wp:positionH>
            <wp:positionV relativeFrom="paragraph">
              <wp:posOffset>407670</wp:posOffset>
            </wp:positionV>
            <wp:extent cx="1306800" cy="709200"/>
            <wp:effectExtent l="0" t="0" r="8255" b="0"/>
            <wp:wrapTopAndBottom/>
            <wp:docPr id="1134290621" name="Grafik 11" descr="Ein Bild, das Text, Display, Anzeigegerät, Uh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290621" name="Grafik 11" descr="Ein Bild, das Text, Display, Anzeigegerät, Uhr enthält.&#10;&#10;KI-generierte Inhalte können fehlerhaft sein."/>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306800" cy="709200"/>
                    </a:xfrm>
                    <a:prstGeom prst="rect">
                      <a:avLst/>
                    </a:prstGeom>
                  </pic:spPr>
                </pic:pic>
              </a:graphicData>
            </a:graphic>
            <wp14:sizeRelH relativeFrom="margin">
              <wp14:pctWidth>0</wp14:pctWidth>
            </wp14:sizeRelH>
            <wp14:sizeRelV relativeFrom="margin">
              <wp14:pctHeight>0</wp14:pctHeight>
            </wp14:sizeRelV>
          </wp:anchor>
        </w:drawing>
      </w:r>
      <w:r>
        <w:t>Am Display den Code zum Exportieren der Daten eingeben. Der Code kann auf dem mitgelieferten USB-Stick eingesehen werden.</w:t>
      </w:r>
    </w:p>
    <w:p w14:paraId="62D68DDF" w14:textId="77777777" w:rsidR="007C4A45" w:rsidRDefault="00000000">
      <w:pPr>
        <w:pStyle w:val="32Handlungsanweisungn"/>
        <w:numPr>
          <w:ilvl w:val="1"/>
          <w:numId w:val="4"/>
        </w:numPr>
        <w:rPr>
          <w:color w:val="C00000"/>
          <w:sz w:val="12"/>
        </w:rPr>
      </w:pPr>
      <w:r>
        <w:t>Das System überträgt die Daten auf den USB-Stick. Nach Abschluss kann der USB-Stick entnommen werden.</w:t>
      </w:r>
    </w:p>
    <w:p w14:paraId="5C0DA15E" w14:textId="77777777" w:rsidR="007C4A45" w:rsidRDefault="00000000">
      <w:pPr>
        <w:pStyle w:val="33EinzugunterHandlungsanweisung"/>
        <w:rPr>
          <w:color w:val="C00000"/>
          <w:sz w:val="12"/>
        </w:rPr>
      </w:pPr>
      <w:r>
        <w:t>Der USB-Stick enthält eine Datei mit dem aktuellen Datum als Namen. Neue Daten werden übernommen und können kopiert, mit Tabellen-Filtern nach Merkmalen durchsucht oder sortiert werden.</w:t>
      </w:r>
    </w:p>
    <w:p w14:paraId="11F46892" w14:textId="77777777" w:rsidR="007C4A45" w:rsidRDefault="00000000">
      <w:pPr>
        <w:pStyle w:val="10Haupttext"/>
      </w:pPr>
      <w:r>
        <w:t>Es wird empfohlen, die Datensätze auf dem System nach jedem Export zu löschen, um den Datenschutz zu gewährleisten. Die UID-Nummern, Usernamen, Schlüsselnamen und Nutzerberechtigungen bleiben erhalten.</w:t>
      </w:r>
    </w:p>
    <w:p w14:paraId="2BADD8F0" w14:textId="77777777" w:rsidR="005A4FA3" w:rsidRDefault="005A4FA3" w:rsidP="005A4FA3">
      <w:pPr>
        <w:pStyle w:val="berschrift2"/>
        <w:numPr>
          <w:ilvl w:val="1"/>
          <w:numId w:val="2"/>
        </w:numPr>
        <w:ind w:left="-1984" w:hanging="851"/>
        <w:rPr>
          <w:color w:val="C00000"/>
          <w:sz w:val="12"/>
        </w:rPr>
      </w:pPr>
      <w:r>
        <w:t>Einstellen der Uhrzeit</w:t>
      </w:r>
    </w:p>
    <w:p w14:paraId="685C5F36" w14:textId="059F6B54" w:rsidR="007C4A45" w:rsidRDefault="005A4FA3" w:rsidP="005A4FA3">
      <w:pPr>
        <w:pStyle w:val="31Handlungsanweisung1"/>
        <w:numPr>
          <w:ilvl w:val="0"/>
          <w:numId w:val="4"/>
        </w:numPr>
        <w:ind w:left="0" w:firstLine="0"/>
        <w:rPr>
          <w:color w:val="C00000"/>
          <w:sz w:val="12"/>
        </w:rPr>
      </w:pPr>
      <w:r>
        <w:t>Am Display den Code zum Löschen aller gespeicherten Datensätze</w:t>
      </w:r>
      <w:r>
        <w:br/>
        <w:t>eingeben. Der Code kann auf dem mitgelieferten USB-Stick eingesehen werden.</w:t>
      </w:r>
    </w:p>
    <w:p w14:paraId="3ABD80F8" w14:textId="77777777" w:rsidR="007C4A45" w:rsidRDefault="00000000" w:rsidP="005A4FA3">
      <w:pPr>
        <w:pStyle w:val="32Handlungsanweisungn"/>
        <w:rPr>
          <w:color w:val="C00000"/>
          <w:sz w:val="12"/>
        </w:rPr>
      </w:pPr>
      <w:r>
        <w:t>Das System löscht die Daten.</w:t>
      </w:r>
    </w:p>
    <w:p w14:paraId="13098895" w14:textId="77777777" w:rsidR="007C4A45" w:rsidRDefault="00000000">
      <w:pPr>
        <w:pStyle w:val="berschrift2"/>
        <w:numPr>
          <w:ilvl w:val="1"/>
          <w:numId w:val="2"/>
        </w:numPr>
        <w:ind w:left="-1984" w:hanging="851"/>
        <w:rPr>
          <w:color w:val="C00000"/>
          <w:sz w:val="12"/>
        </w:rPr>
      </w:pPr>
      <w:bookmarkStart w:id="7" w:name="_Toc53752449"/>
      <w:r>
        <w:t>Einstellen der Uhrzeit</w:t>
      </w:r>
      <w:bookmarkEnd w:id="7"/>
    </w:p>
    <w:p w14:paraId="6FC9717A" w14:textId="77777777" w:rsidR="007C4A45" w:rsidRDefault="00000000">
      <w:pPr>
        <w:pStyle w:val="31Handlungsanweisung1"/>
        <w:numPr>
          <w:ilvl w:val="0"/>
          <w:numId w:val="4"/>
        </w:numPr>
        <w:rPr>
          <w:color w:val="C00000"/>
          <w:sz w:val="12"/>
        </w:rPr>
      </w:pPr>
      <w:r>
        <w:t>Am Display den Code zum Einstellen der Uhrzeit eingeben. Der Code kann auf dem mitgelieferten USB-Stick eingesehen werden.</w:t>
      </w:r>
    </w:p>
    <w:p w14:paraId="1E133BC0" w14:textId="4C0BBAE7" w:rsidR="007C4A45" w:rsidRDefault="007C4A45" w:rsidP="00387D20">
      <w:pPr>
        <w:pStyle w:val="20Marginalie"/>
        <w:framePr w:w="2552" w:h="586" w:hRule="exact" w:wrap="auto" w:vAnchor="text" w:hAnchor="margin" w:x="-2834" w:y="1"/>
        <w:ind w:left="0"/>
        <w:rPr>
          <w:color w:val="C00000"/>
          <w:sz w:val="12"/>
        </w:rPr>
      </w:pPr>
    </w:p>
    <w:p w14:paraId="62E7F3EA" w14:textId="77777777" w:rsidR="007C4A45" w:rsidRDefault="00000000">
      <w:pPr>
        <w:pStyle w:val="32Handlungsanweisungn"/>
        <w:numPr>
          <w:ilvl w:val="1"/>
          <w:numId w:val="4"/>
        </w:numPr>
        <w:rPr>
          <w:color w:val="C00000"/>
          <w:sz w:val="12"/>
        </w:rPr>
      </w:pPr>
      <w:r>
        <w:t>Die Uhrzeit mit den Pfeiltasten ändern und mit „o.K.“ bestätigen.</w:t>
      </w:r>
    </w:p>
    <w:p w14:paraId="77853690" w14:textId="77777777" w:rsidR="007C4A45" w:rsidRDefault="00000000">
      <w:pPr>
        <w:pStyle w:val="berschrift2"/>
        <w:numPr>
          <w:ilvl w:val="1"/>
          <w:numId w:val="2"/>
        </w:numPr>
        <w:ind w:left="-1984" w:hanging="851"/>
        <w:rPr>
          <w:color w:val="C00000"/>
          <w:sz w:val="12"/>
        </w:rPr>
      </w:pPr>
      <w:bookmarkStart w:id="8" w:name="_Toc53752450"/>
      <w:r>
        <w:lastRenderedPageBreak/>
        <w:t>Notentriegelung der Steckplätze</w:t>
      </w:r>
      <w:bookmarkEnd w:id="8"/>
    </w:p>
    <w:p w14:paraId="60ECA442" w14:textId="77777777" w:rsidR="00387D20" w:rsidRDefault="001B2E97" w:rsidP="001B2E97">
      <w:pPr>
        <w:pStyle w:val="10Haupttext"/>
        <w:numPr>
          <w:ilvl w:val="1"/>
          <w:numId w:val="1"/>
        </w:numPr>
      </w:pPr>
      <w:r>
        <w:t xml:space="preserve">Bei einem Totalausfall können die Steckplätze manuell entriegelt werden. </w:t>
      </w:r>
    </w:p>
    <w:p w14:paraId="1470F471" w14:textId="025DBB72" w:rsidR="007C4A45" w:rsidRPr="001B2E97" w:rsidRDefault="00000000" w:rsidP="00387D20">
      <w:pPr>
        <w:pStyle w:val="10Haupttext"/>
        <w:ind w:left="-1985"/>
      </w:pPr>
      <w:r>
        <w:t xml:space="preserve">An der Rückseite des Systems befinden sich Aussparungen, durch die die Verriegelungen mit </w:t>
      </w:r>
      <w:r w:rsidR="001B2E97">
        <w:t xml:space="preserve">einem </w:t>
      </w:r>
      <w:r w:rsidR="001B2E97" w:rsidRPr="001B2E97">
        <w:t>Kr</w:t>
      </w:r>
      <w:r w:rsidR="001B2E97">
        <w:t>euzschrauben</w:t>
      </w:r>
      <w:r w:rsidR="001B2E97" w:rsidRPr="001B2E97">
        <w:t>dreher</w:t>
      </w:r>
      <w:r>
        <w:t xml:space="preserve"> gelöst werden können. </w:t>
      </w:r>
      <w:r w:rsidR="001B2E97">
        <w:t>Den passenden Bit finden sie in der mitgelieferten Mappe.</w:t>
      </w:r>
      <w:r>
        <w:br w:type="page"/>
      </w:r>
    </w:p>
    <w:p w14:paraId="4C5E597C" w14:textId="77777777" w:rsidR="007C4A45" w:rsidRDefault="00000000">
      <w:pPr>
        <w:pStyle w:val="berschrift2"/>
        <w:numPr>
          <w:ilvl w:val="1"/>
          <w:numId w:val="2"/>
        </w:numPr>
        <w:ind w:left="-1984" w:hanging="851"/>
        <w:rPr>
          <w:color w:val="C00000"/>
          <w:sz w:val="12"/>
        </w:rPr>
      </w:pPr>
      <w:bookmarkStart w:id="9" w:name="_Toc53752451"/>
      <w:bookmarkStart w:id="10" w:name="_Ref47531546"/>
      <w:bookmarkStart w:id="11" w:name="_Ref47531543"/>
      <w:r>
        <w:lastRenderedPageBreak/>
        <w:t>Technische Daten</w:t>
      </w:r>
      <w:bookmarkEnd w:id="9"/>
      <w:bookmarkEnd w:id="10"/>
      <w:bookmarkEnd w:id="11"/>
    </w:p>
    <w:tbl>
      <w:tblPr>
        <w:tblStyle w:val="Standard-Tabelle"/>
        <w:tblW w:w="6237" w:type="dxa"/>
        <w:tblCellMar>
          <w:left w:w="108" w:type="dxa"/>
          <w:right w:w="108" w:type="dxa"/>
        </w:tblCellMar>
        <w:tblLook w:val="04A0" w:firstRow="1" w:lastRow="0" w:firstColumn="1" w:lastColumn="0" w:noHBand="0" w:noVBand="1"/>
      </w:tblPr>
      <w:tblGrid>
        <w:gridCol w:w="2121"/>
        <w:gridCol w:w="4116"/>
      </w:tblGrid>
      <w:tr w:rsidR="007C4A45" w14:paraId="233B3E36" w14:textId="77777777" w:rsidTr="007C4A45">
        <w:trPr>
          <w:cnfStyle w:val="100000000000" w:firstRow="1" w:lastRow="0" w:firstColumn="0" w:lastColumn="0" w:oddVBand="0" w:evenVBand="0" w:oddHBand="0" w:evenHBand="0" w:firstRowFirstColumn="0" w:firstRowLastColumn="0" w:lastRowFirstColumn="0" w:lastRowLastColumn="0"/>
        </w:trPr>
        <w:tc>
          <w:tcPr>
            <w:tcW w:w="6236" w:type="dxa"/>
            <w:gridSpan w:val="2"/>
          </w:tcPr>
          <w:p w14:paraId="5A9BB9FE" w14:textId="77777777" w:rsidR="007C4A45" w:rsidRDefault="00000000">
            <w:pPr>
              <w:pStyle w:val="51TabelleText"/>
            </w:pPr>
            <w:r>
              <w:t>Allgemeine Kenndaten</w:t>
            </w:r>
          </w:p>
        </w:tc>
      </w:tr>
      <w:tr w:rsidR="007C4A45" w14:paraId="10408351" w14:textId="77777777" w:rsidTr="007C4A45">
        <w:tc>
          <w:tcPr>
            <w:tcW w:w="2121" w:type="dxa"/>
          </w:tcPr>
          <w:p w14:paraId="32CE578A" w14:textId="77777777" w:rsidR="007C4A45" w:rsidRDefault="00000000">
            <w:pPr>
              <w:pStyle w:val="51TabelleText"/>
              <w:rPr>
                <w:rStyle w:val="Fett"/>
                <w:color w:val="C00000"/>
                <w:sz w:val="12"/>
              </w:rPr>
            </w:pPr>
            <w:r>
              <w:rPr>
                <w:rStyle w:val="Fett"/>
              </w:rPr>
              <w:t>Gerätebezeichnung</w:t>
            </w:r>
          </w:p>
        </w:tc>
        <w:tc>
          <w:tcPr>
            <w:tcW w:w="4115" w:type="dxa"/>
          </w:tcPr>
          <w:p w14:paraId="31010C45" w14:textId="3CF465DC" w:rsidR="007C4A45" w:rsidRDefault="00000000">
            <w:pPr>
              <w:pStyle w:val="51TabelleText"/>
              <w:rPr>
                <w:color w:val="C00000"/>
                <w:sz w:val="12"/>
              </w:rPr>
            </w:pPr>
            <w:sdt>
              <w:sdtPr>
                <w:alias w:val="Thema"/>
                <w:id w:val="-1665932271"/>
                <w:dataBinding w:prefixMappings="xmlns:ns0='http://purl.org/dc/elements/1.1/' xmlns:ns1='http://schemas.openxmlformats.org/package/2006/metadata/core-properties' " w:xpath="/ns1:coreProperties[1]/ns0:subject[1]" w:storeItemID="{6C3C8BC8-F283-45AE-878A-BAB7291924A1}"/>
                <w:text/>
              </w:sdtPr>
              <w:sdtContent>
                <w:r w:rsidR="00B87097">
                  <w:t>Schlüsselverwaltungssystem keytrace</w:t>
                </w:r>
              </w:sdtContent>
            </w:sdt>
          </w:p>
        </w:tc>
      </w:tr>
      <w:tr w:rsidR="007C4A45" w14:paraId="7295222D" w14:textId="77777777" w:rsidTr="007C4A45">
        <w:tc>
          <w:tcPr>
            <w:tcW w:w="2121" w:type="dxa"/>
          </w:tcPr>
          <w:p w14:paraId="15FA8282" w14:textId="77777777" w:rsidR="007C4A45" w:rsidRDefault="00000000">
            <w:pPr>
              <w:pStyle w:val="51TabelleText"/>
              <w:rPr>
                <w:rStyle w:val="Fett"/>
                <w:color w:val="C00000"/>
                <w:sz w:val="12"/>
              </w:rPr>
            </w:pPr>
            <w:r>
              <w:rPr>
                <w:rStyle w:val="Fett"/>
              </w:rPr>
              <w:t>Stromversorgung</w:t>
            </w:r>
          </w:p>
        </w:tc>
        <w:tc>
          <w:tcPr>
            <w:tcW w:w="4115" w:type="dxa"/>
          </w:tcPr>
          <w:p w14:paraId="2C0AD6E3" w14:textId="1D493678" w:rsidR="005A4FA3" w:rsidRDefault="005A4FA3">
            <w:pPr>
              <w:pStyle w:val="51TabelleText"/>
            </w:pPr>
            <w:r>
              <w:t>Steckernetzteil 12V 0,5A im Lieferumfang</w:t>
            </w:r>
          </w:p>
          <w:p w14:paraId="466D8506" w14:textId="6B24BDAC" w:rsidR="007C4A45" w:rsidRDefault="00000000">
            <w:pPr>
              <w:pStyle w:val="51TabelleText"/>
              <w:rPr>
                <w:color w:val="C00000"/>
                <w:sz w:val="12"/>
              </w:rPr>
            </w:pPr>
            <w:r>
              <w:t>Batteriebetrieb</w:t>
            </w:r>
            <w:r w:rsidR="005A4FA3">
              <w:t xml:space="preserve"> </w:t>
            </w:r>
            <w:r>
              <w:br/>
              <w:t>(8x AA-Standardbatterien 1,5 V)</w:t>
            </w:r>
            <w:r w:rsidR="005A4FA3">
              <w:t xml:space="preserve"> im Lieferumfang</w:t>
            </w:r>
          </w:p>
        </w:tc>
      </w:tr>
      <w:tr w:rsidR="007C4A45" w14:paraId="07088C6A" w14:textId="77777777" w:rsidTr="007C4A45">
        <w:tc>
          <w:tcPr>
            <w:tcW w:w="2121" w:type="dxa"/>
          </w:tcPr>
          <w:p w14:paraId="5E4D00DF" w14:textId="77777777" w:rsidR="007C4A45" w:rsidRDefault="00000000">
            <w:pPr>
              <w:pStyle w:val="51TabelleText"/>
              <w:rPr>
                <w:rStyle w:val="11fett"/>
                <w:color w:val="C00000"/>
                <w:sz w:val="12"/>
              </w:rPr>
            </w:pPr>
            <w:r>
              <w:rPr>
                <w:rStyle w:val="11fett"/>
              </w:rPr>
              <w:t>Umgebungsbedingungen</w:t>
            </w:r>
          </w:p>
        </w:tc>
        <w:tc>
          <w:tcPr>
            <w:tcW w:w="4115" w:type="dxa"/>
          </w:tcPr>
          <w:p w14:paraId="4B2753D6" w14:textId="77777777" w:rsidR="007C4A45" w:rsidRDefault="00000000">
            <w:pPr>
              <w:pStyle w:val="52TabelleListe"/>
              <w:numPr>
                <w:ilvl w:val="0"/>
                <w:numId w:val="3"/>
              </w:numPr>
              <w:ind w:left="284" w:hanging="227"/>
              <w:rPr>
                <w:color w:val="C00000"/>
                <w:sz w:val="12"/>
              </w:rPr>
            </w:pPr>
            <w:r>
              <w:t>Nur im Innenbereich von Gebäuden benutzen.</w:t>
            </w:r>
          </w:p>
          <w:p w14:paraId="3EC81701" w14:textId="77777777" w:rsidR="007C4A45" w:rsidRDefault="00000000">
            <w:pPr>
              <w:pStyle w:val="52TabelleListe"/>
              <w:numPr>
                <w:ilvl w:val="0"/>
                <w:numId w:val="3"/>
              </w:numPr>
              <w:ind w:left="284" w:hanging="227"/>
              <w:rPr>
                <w:color w:val="C00000"/>
                <w:sz w:val="12"/>
              </w:rPr>
            </w:pPr>
            <w:r>
              <w:t>Sehr hohe oder niedrige Temperaturen vermeiden.</w:t>
            </w:r>
          </w:p>
          <w:p w14:paraId="1D27482C" w14:textId="77777777" w:rsidR="007C4A45" w:rsidRDefault="00000000">
            <w:pPr>
              <w:pStyle w:val="52TabelleListe"/>
              <w:numPr>
                <w:ilvl w:val="0"/>
                <w:numId w:val="3"/>
              </w:numPr>
              <w:ind w:left="284" w:hanging="227"/>
              <w:rPr>
                <w:color w:val="C00000"/>
                <w:sz w:val="12"/>
              </w:rPr>
            </w:pPr>
            <w:r>
              <w:t>Hohe Luftfeuchtigkeit und Kondensation vermeiden.</w:t>
            </w:r>
          </w:p>
        </w:tc>
      </w:tr>
    </w:tbl>
    <w:p w14:paraId="6DFF7C79" w14:textId="77777777" w:rsidR="007C4A45" w:rsidRDefault="007C4A45">
      <w:pPr>
        <w:pStyle w:val="12Abstand"/>
      </w:pPr>
    </w:p>
    <w:tbl>
      <w:tblPr>
        <w:tblStyle w:val="Standard-Tabelle"/>
        <w:tblW w:w="6227" w:type="dxa"/>
        <w:tblCellMar>
          <w:left w:w="108" w:type="dxa"/>
          <w:right w:w="108" w:type="dxa"/>
        </w:tblCellMar>
        <w:tblLook w:val="04A0" w:firstRow="1" w:lastRow="0" w:firstColumn="1" w:lastColumn="0" w:noHBand="0" w:noVBand="1"/>
      </w:tblPr>
      <w:tblGrid>
        <w:gridCol w:w="2123"/>
        <w:gridCol w:w="820"/>
        <w:gridCol w:w="822"/>
        <w:gridCol w:w="820"/>
        <w:gridCol w:w="822"/>
        <w:gridCol w:w="820"/>
      </w:tblGrid>
      <w:tr w:rsidR="007C4A45" w14:paraId="3211397F" w14:textId="77777777" w:rsidTr="007C4A45">
        <w:trPr>
          <w:cnfStyle w:val="100000000000" w:firstRow="1" w:lastRow="0" w:firstColumn="0" w:lastColumn="0" w:oddVBand="0" w:evenVBand="0" w:oddHBand="0" w:evenHBand="0" w:firstRowFirstColumn="0" w:firstRowLastColumn="0" w:lastRowFirstColumn="0" w:lastRowLastColumn="0"/>
          <w:trHeight w:val="1463"/>
          <w:tblHeader/>
        </w:trPr>
        <w:tc>
          <w:tcPr>
            <w:tcW w:w="2122" w:type="dxa"/>
            <w:vAlign w:val="bottom"/>
          </w:tcPr>
          <w:p w14:paraId="7D57101C" w14:textId="77777777" w:rsidR="007C4A45" w:rsidRDefault="00000000">
            <w:pPr>
              <w:pStyle w:val="51TabelleText"/>
            </w:pPr>
            <w:r>
              <w:rPr>
                <w:sz w:val="20"/>
              </w:rPr>
              <w:t>Kenndaten</w:t>
            </w:r>
          </w:p>
        </w:tc>
        <w:tc>
          <w:tcPr>
            <w:tcW w:w="820" w:type="dxa"/>
            <w:textDirection w:val="btLr"/>
            <w:vAlign w:val="center"/>
          </w:tcPr>
          <w:p w14:paraId="10120094" w14:textId="72517036" w:rsidR="007C4A45" w:rsidRPr="005A4FA3" w:rsidRDefault="005A4FA3" w:rsidP="005A4FA3">
            <w:pPr>
              <w:pStyle w:val="51TabelleText"/>
              <w:ind w:left="113"/>
              <w:rPr>
                <w:b w:val="0"/>
                <w:bCs/>
              </w:rPr>
            </w:pPr>
            <w:r>
              <w:rPr>
                <w:b w:val="0"/>
                <w:bCs/>
              </w:rPr>
              <w:t>k</w:t>
            </w:r>
            <w:r w:rsidRPr="005A4FA3">
              <w:rPr>
                <w:b w:val="0"/>
                <w:bCs/>
              </w:rPr>
              <w:t>eytrace 20</w:t>
            </w:r>
          </w:p>
        </w:tc>
        <w:tc>
          <w:tcPr>
            <w:tcW w:w="822" w:type="dxa"/>
            <w:textDirection w:val="btLr"/>
            <w:vAlign w:val="center"/>
          </w:tcPr>
          <w:p w14:paraId="1DACF1BA" w14:textId="37CFF2C4" w:rsidR="007C4A45" w:rsidRPr="005A4FA3" w:rsidRDefault="005A4FA3" w:rsidP="005A4FA3">
            <w:pPr>
              <w:pStyle w:val="51TabelleText"/>
              <w:ind w:left="113"/>
              <w:rPr>
                <w:b w:val="0"/>
                <w:bCs/>
              </w:rPr>
            </w:pPr>
            <w:r>
              <w:rPr>
                <w:b w:val="0"/>
                <w:bCs/>
              </w:rPr>
              <w:t>k</w:t>
            </w:r>
            <w:r w:rsidRPr="005A4FA3">
              <w:rPr>
                <w:b w:val="0"/>
                <w:bCs/>
              </w:rPr>
              <w:t>eytrace 40</w:t>
            </w:r>
          </w:p>
        </w:tc>
        <w:tc>
          <w:tcPr>
            <w:tcW w:w="820" w:type="dxa"/>
            <w:textDirection w:val="btLr"/>
            <w:vAlign w:val="center"/>
          </w:tcPr>
          <w:p w14:paraId="0EC23CBF" w14:textId="70F1A5AB" w:rsidR="007C4A45" w:rsidRDefault="005A4FA3" w:rsidP="005A4FA3">
            <w:pPr>
              <w:pStyle w:val="51TabelleText"/>
              <w:ind w:left="113"/>
            </w:pPr>
            <w:r>
              <w:rPr>
                <w:b w:val="0"/>
                <w:bCs/>
              </w:rPr>
              <w:t>k</w:t>
            </w:r>
            <w:r w:rsidRPr="005A4FA3">
              <w:rPr>
                <w:b w:val="0"/>
                <w:bCs/>
              </w:rPr>
              <w:t xml:space="preserve">eytrace </w:t>
            </w:r>
            <w:r>
              <w:rPr>
                <w:b w:val="0"/>
                <w:bCs/>
              </w:rPr>
              <w:t>6</w:t>
            </w:r>
            <w:r w:rsidRPr="005A4FA3">
              <w:rPr>
                <w:b w:val="0"/>
                <w:bCs/>
              </w:rPr>
              <w:t>0</w:t>
            </w:r>
          </w:p>
        </w:tc>
        <w:tc>
          <w:tcPr>
            <w:tcW w:w="822" w:type="dxa"/>
            <w:textDirection w:val="btLr"/>
            <w:vAlign w:val="center"/>
          </w:tcPr>
          <w:p w14:paraId="4CA12C80" w14:textId="0E6ED1A2" w:rsidR="007C4A45" w:rsidRDefault="005A4FA3">
            <w:pPr>
              <w:pStyle w:val="51TabelleText"/>
            </w:pPr>
            <w:r>
              <w:rPr>
                <w:b w:val="0"/>
                <w:bCs/>
              </w:rPr>
              <w:t xml:space="preserve"> k</w:t>
            </w:r>
            <w:r w:rsidRPr="005A4FA3">
              <w:rPr>
                <w:b w:val="0"/>
                <w:bCs/>
              </w:rPr>
              <w:t xml:space="preserve">eytrace </w:t>
            </w:r>
            <w:r>
              <w:rPr>
                <w:b w:val="0"/>
                <w:bCs/>
              </w:rPr>
              <w:t>80</w:t>
            </w:r>
          </w:p>
        </w:tc>
        <w:tc>
          <w:tcPr>
            <w:tcW w:w="820" w:type="dxa"/>
            <w:textDirection w:val="btLr"/>
            <w:vAlign w:val="center"/>
          </w:tcPr>
          <w:p w14:paraId="5E34FE6B" w14:textId="1DC8FC53" w:rsidR="007C4A45" w:rsidRDefault="00000000">
            <w:pPr>
              <w:pStyle w:val="51TabelleText"/>
            </w:pPr>
            <w:r>
              <w:rPr>
                <w:b w:val="0"/>
                <w:sz w:val="20"/>
              </w:rPr>
              <w:t xml:space="preserve"> </w:t>
            </w:r>
            <w:r w:rsidR="005A4FA3" w:rsidRPr="005A4FA3">
              <w:rPr>
                <w:b w:val="0"/>
                <w:bCs/>
              </w:rPr>
              <w:t xml:space="preserve">Keytrace </w:t>
            </w:r>
            <w:r w:rsidR="005A4FA3">
              <w:rPr>
                <w:b w:val="0"/>
                <w:bCs/>
              </w:rPr>
              <w:t>10</w:t>
            </w:r>
            <w:r w:rsidR="005A4FA3" w:rsidRPr="005A4FA3">
              <w:rPr>
                <w:b w:val="0"/>
                <w:bCs/>
              </w:rPr>
              <w:t>0</w:t>
            </w:r>
          </w:p>
        </w:tc>
      </w:tr>
      <w:tr w:rsidR="007C4A45" w14:paraId="6F9FFD1C" w14:textId="77777777" w:rsidTr="007C4A45">
        <w:tc>
          <w:tcPr>
            <w:tcW w:w="2122" w:type="dxa"/>
          </w:tcPr>
          <w:p w14:paraId="59D782D2" w14:textId="77777777" w:rsidR="007C4A45" w:rsidRDefault="00000000">
            <w:pPr>
              <w:pStyle w:val="51TabelleText"/>
              <w:rPr>
                <w:color w:val="C00000"/>
                <w:sz w:val="12"/>
              </w:rPr>
            </w:pPr>
            <w:r>
              <w:rPr>
                <w:rStyle w:val="Fett"/>
              </w:rPr>
              <w:t>Schlüsselplätze</w:t>
            </w:r>
          </w:p>
        </w:tc>
        <w:tc>
          <w:tcPr>
            <w:tcW w:w="820" w:type="dxa"/>
          </w:tcPr>
          <w:p w14:paraId="3BC28948" w14:textId="77777777" w:rsidR="007C4A45" w:rsidRDefault="00000000">
            <w:pPr>
              <w:pStyle w:val="51TabelleText"/>
              <w:jc w:val="center"/>
              <w:rPr>
                <w:color w:val="C00000"/>
                <w:sz w:val="12"/>
              </w:rPr>
            </w:pPr>
            <w:r>
              <w:rPr>
                <w:sz w:val="20"/>
              </w:rPr>
              <w:t>20</w:t>
            </w:r>
          </w:p>
        </w:tc>
        <w:tc>
          <w:tcPr>
            <w:tcW w:w="822" w:type="dxa"/>
          </w:tcPr>
          <w:p w14:paraId="31196493" w14:textId="77777777" w:rsidR="007C4A45" w:rsidRDefault="00000000">
            <w:pPr>
              <w:pStyle w:val="51TabelleText"/>
              <w:jc w:val="center"/>
              <w:rPr>
                <w:color w:val="C00000"/>
                <w:sz w:val="12"/>
              </w:rPr>
            </w:pPr>
            <w:r>
              <w:rPr>
                <w:sz w:val="20"/>
              </w:rPr>
              <w:t>40</w:t>
            </w:r>
          </w:p>
        </w:tc>
        <w:tc>
          <w:tcPr>
            <w:tcW w:w="820" w:type="dxa"/>
          </w:tcPr>
          <w:p w14:paraId="363437F1" w14:textId="77777777" w:rsidR="007C4A45" w:rsidRDefault="00000000">
            <w:pPr>
              <w:pStyle w:val="51TabelleText"/>
              <w:jc w:val="center"/>
              <w:rPr>
                <w:color w:val="C00000"/>
                <w:sz w:val="12"/>
              </w:rPr>
            </w:pPr>
            <w:r>
              <w:rPr>
                <w:sz w:val="20"/>
              </w:rPr>
              <w:t>60</w:t>
            </w:r>
          </w:p>
        </w:tc>
        <w:tc>
          <w:tcPr>
            <w:tcW w:w="822" w:type="dxa"/>
          </w:tcPr>
          <w:p w14:paraId="0C52D88B" w14:textId="77777777" w:rsidR="007C4A45" w:rsidRDefault="00000000">
            <w:pPr>
              <w:pStyle w:val="51TabelleText"/>
              <w:jc w:val="center"/>
              <w:rPr>
                <w:color w:val="C00000"/>
                <w:sz w:val="12"/>
              </w:rPr>
            </w:pPr>
            <w:r>
              <w:rPr>
                <w:sz w:val="20"/>
              </w:rPr>
              <w:t>80</w:t>
            </w:r>
          </w:p>
        </w:tc>
        <w:tc>
          <w:tcPr>
            <w:tcW w:w="820" w:type="dxa"/>
          </w:tcPr>
          <w:p w14:paraId="614A049E" w14:textId="77777777" w:rsidR="007C4A45" w:rsidRDefault="00000000">
            <w:pPr>
              <w:pStyle w:val="51TabelleText"/>
              <w:jc w:val="center"/>
              <w:rPr>
                <w:color w:val="C00000"/>
                <w:sz w:val="12"/>
              </w:rPr>
            </w:pPr>
            <w:r>
              <w:rPr>
                <w:sz w:val="20"/>
              </w:rPr>
              <w:t>100</w:t>
            </w:r>
          </w:p>
        </w:tc>
      </w:tr>
      <w:tr w:rsidR="007C4A45" w14:paraId="425280BB" w14:textId="77777777" w:rsidTr="007C4A45">
        <w:tc>
          <w:tcPr>
            <w:tcW w:w="2122" w:type="dxa"/>
          </w:tcPr>
          <w:p w14:paraId="67BE0199" w14:textId="77777777" w:rsidR="007C4A45" w:rsidRDefault="00000000">
            <w:pPr>
              <w:pStyle w:val="51TabelleText"/>
              <w:rPr>
                <w:rStyle w:val="Fett"/>
                <w:color w:val="C00000"/>
                <w:sz w:val="12"/>
              </w:rPr>
            </w:pPr>
            <w:r>
              <w:rPr>
                <w:rStyle w:val="Fett"/>
              </w:rPr>
              <w:t>Breite</w:t>
            </w:r>
          </w:p>
        </w:tc>
        <w:tc>
          <w:tcPr>
            <w:tcW w:w="4104" w:type="dxa"/>
            <w:gridSpan w:val="5"/>
          </w:tcPr>
          <w:p w14:paraId="7F50301B" w14:textId="77777777" w:rsidR="007C4A45" w:rsidRDefault="00000000">
            <w:pPr>
              <w:pStyle w:val="51TabelleText"/>
              <w:jc w:val="center"/>
              <w:rPr>
                <w:color w:val="C00000"/>
                <w:sz w:val="12"/>
              </w:rPr>
            </w:pPr>
            <w:r>
              <w:rPr>
                <w:sz w:val="20"/>
              </w:rPr>
              <w:t>550 mm</w:t>
            </w:r>
          </w:p>
        </w:tc>
      </w:tr>
      <w:tr w:rsidR="007C4A45" w14:paraId="1979905E" w14:textId="77777777" w:rsidTr="007C4A45">
        <w:tc>
          <w:tcPr>
            <w:tcW w:w="2122" w:type="dxa"/>
          </w:tcPr>
          <w:p w14:paraId="722168C3" w14:textId="77777777" w:rsidR="007C4A45" w:rsidRDefault="00000000">
            <w:pPr>
              <w:pStyle w:val="51TabelleText"/>
              <w:rPr>
                <w:rStyle w:val="Fett"/>
                <w:color w:val="C00000"/>
                <w:sz w:val="12"/>
              </w:rPr>
            </w:pPr>
            <w:r>
              <w:rPr>
                <w:rStyle w:val="Fett"/>
              </w:rPr>
              <w:t>Tiefe</w:t>
            </w:r>
          </w:p>
        </w:tc>
        <w:tc>
          <w:tcPr>
            <w:tcW w:w="4104" w:type="dxa"/>
            <w:gridSpan w:val="5"/>
          </w:tcPr>
          <w:p w14:paraId="06BCF116" w14:textId="77777777" w:rsidR="007C4A45" w:rsidRDefault="00000000">
            <w:pPr>
              <w:pStyle w:val="51TabelleText"/>
              <w:jc w:val="center"/>
              <w:rPr>
                <w:color w:val="C00000"/>
                <w:sz w:val="12"/>
              </w:rPr>
            </w:pPr>
            <w:r>
              <w:rPr>
                <w:sz w:val="20"/>
              </w:rPr>
              <w:t>70 mm</w:t>
            </w:r>
          </w:p>
        </w:tc>
      </w:tr>
      <w:tr w:rsidR="007C4A45" w14:paraId="5DB3047C" w14:textId="77777777" w:rsidTr="007C4A45">
        <w:tc>
          <w:tcPr>
            <w:tcW w:w="2122" w:type="dxa"/>
          </w:tcPr>
          <w:p w14:paraId="67A4228A" w14:textId="77777777" w:rsidR="007C4A45" w:rsidRDefault="00000000">
            <w:pPr>
              <w:pStyle w:val="51TabelleText"/>
              <w:rPr>
                <w:rStyle w:val="Fett"/>
                <w:color w:val="C00000"/>
                <w:sz w:val="12"/>
              </w:rPr>
            </w:pPr>
            <w:r>
              <w:rPr>
                <w:rStyle w:val="Fett"/>
              </w:rPr>
              <w:t>Höhe</w:t>
            </w:r>
          </w:p>
        </w:tc>
        <w:tc>
          <w:tcPr>
            <w:tcW w:w="4104" w:type="dxa"/>
            <w:gridSpan w:val="5"/>
          </w:tcPr>
          <w:p w14:paraId="1ECDF169" w14:textId="77777777" w:rsidR="007C4A45" w:rsidRDefault="00000000">
            <w:pPr>
              <w:pStyle w:val="51TabelleText"/>
              <w:jc w:val="center"/>
              <w:rPr>
                <w:color w:val="C00000"/>
                <w:sz w:val="12"/>
              </w:rPr>
            </w:pPr>
            <w:r>
              <w:rPr>
                <w:sz w:val="20"/>
              </w:rPr>
              <w:t>300 – 700 mm, je nach Typ</w:t>
            </w:r>
          </w:p>
        </w:tc>
      </w:tr>
      <w:tr w:rsidR="007C4A45" w14:paraId="05624800" w14:textId="77777777" w:rsidTr="007C4A45">
        <w:tc>
          <w:tcPr>
            <w:tcW w:w="2122" w:type="dxa"/>
          </w:tcPr>
          <w:p w14:paraId="37C003DB" w14:textId="77777777" w:rsidR="007C4A45" w:rsidRDefault="00000000">
            <w:pPr>
              <w:pStyle w:val="51TabelleText"/>
              <w:rPr>
                <w:rStyle w:val="Fett"/>
                <w:color w:val="C00000"/>
                <w:sz w:val="12"/>
              </w:rPr>
            </w:pPr>
            <w:r>
              <w:rPr>
                <w:rStyle w:val="Fett"/>
              </w:rPr>
              <w:t>Gewicht</w:t>
            </w:r>
          </w:p>
        </w:tc>
        <w:tc>
          <w:tcPr>
            <w:tcW w:w="4104" w:type="dxa"/>
            <w:gridSpan w:val="5"/>
          </w:tcPr>
          <w:p w14:paraId="5C60B73B" w14:textId="77777777" w:rsidR="007C4A45" w:rsidRDefault="00000000">
            <w:pPr>
              <w:pStyle w:val="51TabelleText"/>
              <w:jc w:val="center"/>
              <w:rPr>
                <w:color w:val="C00000"/>
                <w:sz w:val="12"/>
              </w:rPr>
            </w:pPr>
            <w:r>
              <w:rPr>
                <w:sz w:val="20"/>
              </w:rPr>
              <w:t>3 – 9 kg, je nach Typ</w:t>
            </w:r>
          </w:p>
        </w:tc>
      </w:tr>
    </w:tbl>
    <w:p w14:paraId="2670DB41" w14:textId="77777777" w:rsidR="007C4A45" w:rsidRDefault="007C4A45">
      <w:pPr>
        <w:pStyle w:val="12Abstand"/>
      </w:pPr>
    </w:p>
    <w:p w14:paraId="2DACB3FE" w14:textId="77777777" w:rsidR="007C4A45" w:rsidRDefault="00000000">
      <w:pPr>
        <w:pStyle w:val="10Haupttext"/>
        <w:rPr>
          <w:color w:val="C00000"/>
          <w:sz w:val="12"/>
        </w:rPr>
      </w:pPr>
      <w:r>
        <w:t>Bei kundenspezifischen Sonderbauformen können Abmessungen, das Gewicht und die Anzahl der Steckplätze abweichen.</w:t>
      </w:r>
    </w:p>
    <w:p w14:paraId="5581E460" w14:textId="77777777" w:rsidR="007C4A45" w:rsidRDefault="007C4A45">
      <w:pPr>
        <w:pStyle w:val="12Abstand"/>
      </w:pPr>
    </w:p>
    <w:p w14:paraId="73230D31" w14:textId="77777777" w:rsidR="007C4A45" w:rsidRDefault="00000000">
      <w:pPr>
        <w:pStyle w:val="40HaupttextvorListe"/>
        <w:rPr>
          <w:color w:val="C00000"/>
          <w:sz w:val="12"/>
        </w:rPr>
      </w:pPr>
      <w:r>
        <w:t>Das Typenschild des Systems enthält folgende Daten:</w:t>
      </w:r>
    </w:p>
    <w:p w14:paraId="22BDF43C" w14:textId="77777777" w:rsidR="007C4A45" w:rsidRDefault="00000000">
      <w:pPr>
        <w:pStyle w:val="64AbbildungLegende1"/>
        <w:numPr>
          <w:ilvl w:val="0"/>
          <w:numId w:val="5"/>
        </w:numPr>
        <w:rPr>
          <w:color w:val="C00000"/>
          <w:sz w:val="12"/>
        </w:rPr>
      </w:pPr>
      <w:r>
        <w:t>Bezeichnung und -typ des Systems</w:t>
      </w:r>
    </w:p>
    <w:p w14:paraId="6C4F56C5" w14:textId="77777777" w:rsidR="007C4A45" w:rsidRDefault="00000000">
      <w:pPr>
        <w:pStyle w:val="65AbbildungLegenden"/>
        <w:numPr>
          <w:ilvl w:val="1"/>
          <w:numId w:val="5"/>
        </w:numPr>
        <w:rPr>
          <w:color w:val="C00000"/>
          <w:sz w:val="12"/>
        </w:rPr>
      </w:pPr>
      <w:r>
        <w:t xml:space="preserve">Hinweis zur getrennten Sammlung von Elektro- und </w:t>
      </w:r>
      <w:r>
        <w:br/>
        <w:t xml:space="preserve">Elektronikgeräten (siehe Kapitel </w:t>
      </w:r>
      <w:r>
        <w:fldChar w:fldCharType="begin"/>
      </w:r>
      <w:r>
        <w:instrText>REF _Ref47688341 \r \h</w:instrText>
      </w:r>
      <w:r>
        <w:fldChar w:fldCharType="separate"/>
      </w:r>
      <w:r>
        <w:t>4</w:t>
      </w:r>
      <w:r>
        <w:fldChar w:fldCharType="end"/>
      </w:r>
      <w:r>
        <w:t xml:space="preserve"> auf Seite </w:t>
      </w:r>
      <w:r>
        <w:fldChar w:fldCharType="begin"/>
      </w:r>
      <w:r>
        <w:instrText>PAGEREF _Ref47688346 \h</w:instrText>
      </w:r>
      <w:r>
        <w:fldChar w:fldCharType="separate"/>
      </w:r>
      <w:r>
        <w:t>9</w:t>
      </w:r>
      <w:r>
        <w:fldChar w:fldCharType="end"/>
      </w:r>
      <w:r>
        <w:t>)</w:t>
      </w:r>
    </w:p>
    <w:p w14:paraId="3AC0AD84" w14:textId="77777777" w:rsidR="007C4A45" w:rsidRDefault="00000000">
      <w:pPr>
        <w:pStyle w:val="65AbbildungLegenden"/>
        <w:numPr>
          <w:ilvl w:val="1"/>
          <w:numId w:val="5"/>
        </w:numPr>
        <w:rPr>
          <w:color w:val="C00000"/>
          <w:sz w:val="12"/>
        </w:rPr>
      </w:pPr>
      <w:r>
        <w:t>CE-Kennzeichnung</w:t>
      </w:r>
      <w:r>
        <w:br/>
        <w:t>(siehe separat mitgelieferte Konformitätserklärung)</w:t>
      </w:r>
    </w:p>
    <w:p w14:paraId="0CCD74CD" w14:textId="77777777" w:rsidR="007C4A45" w:rsidRDefault="00000000">
      <w:pPr>
        <w:pStyle w:val="65AbbildungLegenden"/>
        <w:numPr>
          <w:ilvl w:val="1"/>
          <w:numId w:val="5"/>
        </w:numPr>
        <w:rPr>
          <w:color w:val="C00000"/>
          <w:sz w:val="12"/>
        </w:rPr>
      </w:pPr>
      <w:r>
        <w:t>Herstellerangaben</w:t>
      </w:r>
    </w:p>
    <w:p w14:paraId="410699C4" w14:textId="77777777" w:rsidR="007C4A45" w:rsidRDefault="00000000">
      <w:pPr>
        <w:pStyle w:val="20Marginalie"/>
        <w:framePr w:w="2552" w:h="2568" w:hRule="exact" w:wrap="auto" w:vAnchor="text" w:hAnchor="margin" w:x="-2834" w:y="1"/>
        <w:rPr>
          <w:color w:val="C00000"/>
          <w:sz w:val="12"/>
        </w:rPr>
      </w:pPr>
      <w:r>
        <w:t>Typenschild</w:t>
      </w:r>
    </w:p>
    <w:p w14:paraId="3545BE02" w14:textId="77777777" w:rsidR="007C4A45" w:rsidRDefault="00000000">
      <w:pPr>
        <w:pStyle w:val="22MarginalieAbbildung"/>
        <w:framePr w:w="2552" w:h="2568" w:hRule="exact" w:wrap="auto" w:vAnchor="text" w:hAnchor="margin" w:x="-2834" w:y="1"/>
        <w:rPr>
          <w:color w:val="C00000"/>
          <w:sz w:val="12"/>
        </w:rPr>
      </w:pPr>
      <w:r>
        <w:rPr>
          <w:noProof/>
        </w:rPr>
        <w:drawing>
          <wp:inline distT="0" distB="0" distL="0" distR="0" wp14:anchorId="042A8888" wp14:editId="6EC48EA3">
            <wp:extent cx="1588135" cy="1368425"/>
            <wp:effectExtent l="0" t="0" r="0" b="0"/>
            <wp:docPr id="10"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9"/>
                    <pic:cNvPicPr>
                      <a:picLocks noChangeAspect="1" noChangeArrowheads="1"/>
                    </pic:cNvPicPr>
                  </pic:nvPicPr>
                  <pic:blipFill>
                    <a:blip r:embed="rId31"/>
                    <a:stretch>
                      <a:fillRect/>
                    </a:stretch>
                  </pic:blipFill>
                  <pic:spPr bwMode="auto">
                    <a:xfrm>
                      <a:off x="0" y="0"/>
                      <a:ext cx="1588135" cy="1368425"/>
                    </a:xfrm>
                    <a:prstGeom prst="rect">
                      <a:avLst/>
                    </a:prstGeom>
                    <a:ln w="6350">
                      <a:solidFill>
                        <a:srgbClr val="0059FF"/>
                      </a:solidFill>
                    </a:ln>
                  </pic:spPr>
                </pic:pic>
              </a:graphicData>
            </a:graphic>
          </wp:inline>
        </w:drawing>
      </w:r>
    </w:p>
    <w:p w14:paraId="4F972958" w14:textId="77777777" w:rsidR="007C4A45" w:rsidRDefault="00000000">
      <w:pPr>
        <w:pStyle w:val="65AbbildungLegenden"/>
        <w:numPr>
          <w:ilvl w:val="1"/>
          <w:numId w:val="5"/>
        </w:numPr>
        <w:rPr>
          <w:color w:val="C00000"/>
          <w:sz w:val="12"/>
        </w:rPr>
      </w:pPr>
      <w:r>
        <w:t>Kennnummer des Systems (GTIN/EAN)</w:t>
      </w:r>
    </w:p>
    <w:p w14:paraId="7519EDE8" w14:textId="77777777" w:rsidR="007C4A45" w:rsidRDefault="007C4A45">
      <w:pPr>
        <w:pStyle w:val="12Abstand"/>
      </w:pPr>
    </w:p>
    <w:p w14:paraId="7EC8CE6B" w14:textId="77777777" w:rsidR="007C4A45" w:rsidRDefault="00000000">
      <w:pPr>
        <w:pStyle w:val="10Haupttext"/>
        <w:rPr>
          <w:color w:val="C00000"/>
          <w:sz w:val="12"/>
        </w:rPr>
      </w:pPr>
      <w:r>
        <w:t>Über die Typenbezeichnung und Kennnummer ist das System eindeutig identifizierbar. Deshalb das Typenschild in einem gut lesbaren Zustand halten und diese Angaben im Falle einer Kontaktaufnahme zum Hersteller bereithalten.</w:t>
      </w:r>
      <w:r>
        <w:br w:type="page"/>
      </w:r>
    </w:p>
    <w:p w14:paraId="78A3E9DC" w14:textId="77777777" w:rsidR="007C4A45" w:rsidRDefault="00000000">
      <w:pPr>
        <w:pStyle w:val="berschrift1"/>
        <w:numPr>
          <w:ilvl w:val="0"/>
          <w:numId w:val="2"/>
        </w:numPr>
        <w:ind w:left="-1984" w:hanging="851"/>
        <w:rPr>
          <w:color w:val="C00000"/>
          <w:sz w:val="12"/>
        </w:rPr>
      </w:pPr>
      <w:bookmarkStart w:id="12" w:name="_Toc53752452"/>
      <w:r>
        <w:lastRenderedPageBreak/>
        <w:t>Reinigung und Pflege</w:t>
      </w:r>
      <w:bookmarkEnd w:id="12"/>
    </w:p>
    <w:p w14:paraId="434F9B07" w14:textId="77777777" w:rsidR="007C4A45" w:rsidRDefault="00000000">
      <w:pPr>
        <w:pStyle w:val="10Haupttext"/>
        <w:rPr>
          <w:color w:val="C00000"/>
          <w:sz w:val="12"/>
        </w:rPr>
      </w:pPr>
      <w:r>
        <w:t>Das System erfordert nur geringen Wartungsaufwand. Ein sorgsamer Umgang während des Betriebs bewahrt die hohe Zuverlässigkeit des Systems.</w:t>
      </w:r>
    </w:p>
    <w:p w14:paraId="5FFB29FE" w14:textId="77777777" w:rsidR="007C4A45" w:rsidRDefault="00000000">
      <w:pPr>
        <w:pStyle w:val="40HaupttextvorListe"/>
        <w:rPr>
          <w:color w:val="C00000"/>
          <w:sz w:val="12"/>
        </w:rPr>
      </w:pPr>
      <w:r>
        <w:t>Der Einsatz falscher Reinigungsmittel und -geräte kann das System beschädigen. Keine entzündlichen, ätzenden oder scheuernden Reinigungsmittel einsetzen.</w:t>
      </w:r>
    </w:p>
    <w:p w14:paraId="4186D5EE" w14:textId="77777777" w:rsidR="007C4A45" w:rsidRDefault="007C4A45">
      <w:pPr>
        <w:pStyle w:val="12Abstand"/>
      </w:pPr>
    </w:p>
    <w:p w14:paraId="6CC9F170" w14:textId="77777777" w:rsidR="007C4A45" w:rsidRDefault="00000000">
      <w:pPr>
        <w:pStyle w:val="10Haupttext"/>
        <w:rPr>
          <w:color w:val="C00000"/>
          <w:sz w:val="12"/>
        </w:rPr>
      </w:pPr>
      <w:r>
        <w:t>Das System besitzt keine Teile, die vom Bediener selbst gewechselt werden können. Eigenmächtige Reparaturen an dem System sind nicht zulässig. Falls Reparaturen erforderlich sind, den Hersteller kontaktieren.</w:t>
      </w:r>
    </w:p>
    <w:p w14:paraId="1A4037B2" w14:textId="77777777" w:rsidR="007C4A45" w:rsidRDefault="00000000">
      <w:pPr>
        <w:pStyle w:val="berschrift1Abstand"/>
        <w:numPr>
          <w:ilvl w:val="0"/>
          <w:numId w:val="2"/>
        </w:numPr>
        <w:ind w:left="-1984" w:hanging="851"/>
        <w:rPr>
          <w:color w:val="C00000"/>
          <w:sz w:val="12"/>
        </w:rPr>
      </w:pPr>
      <w:bookmarkStart w:id="13" w:name="_Toc53752453"/>
      <w:bookmarkStart w:id="14" w:name="_Ref47688346"/>
      <w:bookmarkStart w:id="15" w:name="_Ref47688341"/>
      <w:r>
        <w:t>Demontage und Entsorgung</w:t>
      </w:r>
      <w:bookmarkEnd w:id="13"/>
      <w:bookmarkEnd w:id="14"/>
      <w:bookmarkEnd w:id="15"/>
    </w:p>
    <w:p w14:paraId="2CA5719F" w14:textId="77777777" w:rsidR="007C4A45" w:rsidRDefault="00000000">
      <w:pPr>
        <w:pStyle w:val="10Haupttext"/>
        <w:rPr>
          <w:color w:val="C00000"/>
          <w:sz w:val="12"/>
        </w:rPr>
      </w:pPr>
      <w:r>
        <w:t>Das System enthält hochwertige Rohstoffe und muss einer umweltschonenden Wiederverwertung zugeführt werden. Alle Komponenten müssen entsprechend den landesspezifischen Bestimmungen zum Umweltschutz entsorgt werden.</w:t>
      </w:r>
    </w:p>
    <w:p w14:paraId="62049EF3" w14:textId="77777777" w:rsidR="007C4A45" w:rsidRDefault="00000000">
      <w:pPr>
        <w:pStyle w:val="40HaupttextvorListe"/>
        <w:rPr>
          <w:color w:val="C00000"/>
          <w:sz w:val="12"/>
        </w:rPr>
      </w:pPr>
      <w:r>
        <w:t>Das System enthält Batterien und elektronische Bauteile. Bei unsachgemäßer Entsorgung können freigesetzte Schadstoffe zu Umweltschäden führen.</w:t>
      </w:r>
    </w:p>
    <w:p w14:paraId="6652C756" w14:textId="77777777" w:rsidR="007C4A45" w:rsidRDefault="00000000">
      <w:pPr>
        <w:pStyle w:val="41Liste1"/>
        <w:numPr>
          <w:ilvl w:val="0"/>
          <w:numId w:val="3"/>
        </w:numPr>
        <w:ind w:left="340" w:hanging="340"/>
        <w:rPr>
          <w:color w:val="C00000"/>
          <w:sz w:val="12"/>
        </w:rPr>
      </w:pPr>
      <w:r>
        <w:t>Das System nicht eigenmächtig demontieren.</w:t>
      </w:r>
    </w:p>
    <w:p w14:paraId="10B62023" w14:textId="77777777" w:rsidR="007C4A45" w:rsidRDefault="00000000">
      <w:pPr>
        <w:pStyle w:val="20Marginalie"/>
        <w:framePr w:w="2552" w:h="586" w:hRule="exact" w:wrap="auto" w:vAnchor="text" w:hAnchor="margin" w:x="-2834" w:y="1"/>
        <w:rPr>
          <w:color w:val="C00000"/>
          <w:sz w:val="12"/>
        </w:rPr>
      </w:pPr>
      <w:r>
        <w:t>Ersatzteile und Reparaturen</w:t>
      </w:r>
    </w:p>
    <w:p w14:paraId="35FB95CA" w14:textId="77777777" w:rsidR="007C4A45" w:rsidRDefault="00000000">
      <w:pPr>
        <w:pStyle w:val="41Liste1"/>
        <w:numPr>
          <w:ilvl w:val="0"/>
          <w:numId w:val="3"/>
        </w:numPr>
        <w:ind w:left="340" w:hanging="340"/>
        <w:rPr>
          <w:color w:val="C00000"/>
          <w:sz w:val="12"/>
        </w:rPr>
      </w:pPr>
      <w:r>
        <w:t>Das System nicht über den Restmüll entsorgen.</w:t>
      </w:r>
    </w:p>
    <w:p w14:paraId="0FAE2D45" w14:textId="77777777" w:rsidR="007C4A45" w:rsidRDefault="00000000">
      <w:pPr>
        <w:pStyle w:val="41Liste1"/>
        <w:numPr>
          <w:ilvl w:val="0"/>
          <w:numId w:val="3"/>
        </w:numPr>
        <w:ind w:left="340" w:hanging="340"/>
        <w:rPr>
          <w:color w:val="C00000"/>
          <w:sz w:val="12"/>
        </w:rPr>
        <w:sectPr w:rsidR="007C4A45">
          <w:headerReference w:type="even" r:id="rId32"/>
          <w:headerReference w:type="default" r:id="rId33"/>
          <w:footerReference w:type="even" r:id="rId34"/>
          <w:footerReference w:type="default" r:id="rId35"/>
          <w:pgSz w:w="11906" w:h="16838"/>
          <w:pgMar w:top="1418" w:right="1134" w:bottom="1134" w:left="3969" w:header="624" w:footer="624" w:gutter="0"/>
          <w:cols w:space="720"/>
          <w:formProt w:val="0"/>
          <w:docGrid w:linePitch="360"/>
        </w:sectPr>
      </w:pPr>
      <w:r>
        <w:t>Das System für eine sichere und umweltgerechte Entsorgung an den Hersteller zurückgeben.</w:t>
      </w:r>
    </w:p>
    <w:tbl>
      <w:tblPr>
        <w:tblStyle w:val="Layout-TabelleohneRahmen"/>
        <w:tblpPr w:leftFromText="142" w:rightFromText="142" w:horzAnchor="margin" w:tblpYSpec="bottom"/>
        <w:tblW w:w="9639" w:type="dxa"/>
        <w:tblCellMar>
          <w:left w:w="108" w:type="dxa"/>
          <w:right w:w="108" w:type="dxa"/>
        </w:tblCellMar>
        <w:tblLook w:val="04A0" w:firstRow="1" w:lastRow="0" w:firstColumn="1" w:lastColumn="0" w:noHBand="0" w:noVBand="1"/>
      </w:tblPr>
      <w:tblGrid>
        <w:gridCol w:w="5638"/>
        <w:gridCol w:w="4001"/>
      </w:tblGrid>
      <w:tr w:rsidR="007C4A45" w14:paraId="4D6137FF" w14:textId="77777777">
        <w:trPr>
          <w:cantSplit/>
          <w:trHeight w:val="5670"/>
        </w:trPr>
        <w:tc>
          <w:tcPr>
            <w:tcW w:w="5637" w:type="dxa"/>
            <w:vAlign w:val="bottom"/>
          </w:tcPr>
          <w:p w14:paraId="280B5D1A" w14:textId="77777777" w:rsidR="007C4A45" w:rsidRDefault="00000000">
            <w:pPr>
              <w:pStyle w:val="RckseiteAnschrift"/>
              <w:tabs>
                <w:tab w:val="left" w:pos="709"/>
              </w:tabs>
              <w:rPr>
                <w:rStyle w:val="11fett"/>
                <w:color w:val="C00000"/>
                <w:sz w:val="12"/>
              </w:rPr>
            </w:pPr>
            <w:r>
              <w:rPr>
                <w:rStyle w:val="11fett"/>
              </w:rPr>
              <w:lastRenderedPageBreak/>
              <w:t>Saalfelder Gerätetechnik e.K.</w:t>
            </w:r>
          </w:p>
          <w:p w14:paraId="56FF684A" w14:textId="77777777" w:rsidR="007C4A45" w:rsidRDefault="00000000">
            <w:pPr>
              <w:pStyle w:val="RckseiteAnschrift"/>
              <w:tabs>
                <w:tab w:val="left" w:pos="709"/>
              </w:tabs>
              <w:rPr>
                <w:color w:val="C00000"/>
                <w:sz w:val="12"/>
              </w:rPr>
            </w:pPr>
            <w:r>
              <w:t>Knochstraße 33</w:t>
            </w:r>
          </w:p>
          <w:p w14:paraId="1F50C16A" w14:textId="77777777" w:rsidR="007C4A45" w:rsidRDefault="00000000">
            <w:pPr>
              <w:pStyle w:val="RckseiteAnschrift"/>
              <w:tabs>
                <w:tab w:val="left" w:pos="709"/>
              </w:tabs>
              <w:rPr>
                <w:color w:val="C00000"/>
                <w:sz w:val="12"/>
              </w:rPr>
            </w:pPr>
            <w:r>
              <w:t>07318 Saalfeld</w:t>
            </w:r>
          </w:p>
          <w:p w14:paraId="7818D3E0" w14:textId="77777777" w:rsidR="007C4A45" w:rsidRDefault="00000000">
            <w:pPr>
              <w:pStyle w:val="RckseiteAnschrift"/>
              <w:rPr>
                <w:color w:val="C00000"/>
                <w:sz w:val="12"/>
              </w:rPr>
            </w:pPr>
            <w:r>
              <w:t>Deutschland</w:t>
            </w:r>
          </w:p>
          <w:p w14:paraId="6B852671" w14:textId="77777777" w:rsidR="007C4A45" w:rsidRDefault="007C4A45">
            <w:pPr>
              <w:pStyle w:val="RckseiteAnschrift"/>
              <w:rPr>
                <w:color w:val="C00000"/>
                <w:sz w:val="12"/>
              </w:rPr>
            </w:pPr>
          </w:p>
          <w:p w14:paraId="6E20B6CF" w14:textId="77777777" w:rsidR="007C4A45" w:rsidRDefault="00000000">
            <w:pPr>
              <w:pStyle w:val="RckseiteAnschrift"/>
              <w:rPr>
                <w:color w:val="C00000"/>
                <w:sz w:val="12"/>
              </w:rPr>
            </w:pPr>
            <w:r>
              <w:t>Telefon:</w:t>
            </w:r>
            <w:r>
              <w:tab/>
              <w:t>+49 (0) 3671 6298138</w:t>
            </w:r>
          </w:p>
          <w:p w14:paraId="7812037B" w14:textId="77777777" w:rsidR="007C4A45" w:rsidRDefault="00000000">
            <w:pPr>
              <w:pStyle w:val="RckseiteAnschrift"/>
              <w:rPr>
                <w:color w:val="C00000"/>
                <w:sz w:val="12"/>
              </w:rPr>
            </w:pPr>
            <w:r>
              <w:t>E-Mail:</w:t>
            </w:r>
            <w:r>
              <w:tab/>
            </w:r>
            <w:hyperlink r:id="rId36">
              <w:r w:rsidR="007C4A45">
                <w:rPr>
                  <w:rStyle w:val="Internetverknpfung"/>
                </w:rPr>
                <w:t>info@saalfelder-geraetetechnik.de</w:t>
              </w:r>
            </w:hyperlink>
          </w:p>
          <w:p w14:paraId="661C6F41" w14:textId="065F4354" w:rsidR="007C4A45" w:rsidRDefault="00000000">
            <w:pPr>
              <w:pStyle w:val="RckseiteAnschrift"/>
              <w:rPr>
                <w:lang w:eastAsia="de-DE"/>
              </w:rPr>
            </w:pPr>
            <w:r>
              <w:t>Internet:</w:t>
            </w:r>
            <w:r>
              <w:tab/>
            </w:r>
            <w:hyperlink r:id="rId37">
              <w:r w:rsidR="007C4A45">
                <w:rPr>
                  <w:rStyle w:val="Internetverknpfung"/>
                </w:rPr>
                <w:t>www.saalfelder-geraetetechnik.de</w:t>
              </w:r>
            </w:hyperlink>
          </w:p>
        </w:tc>
        <w:tc>
          <w:tcPr>
            <w:tcW w:w="4001" w:type="dxa"/>
            <w:vAlign w:val="bottom"/>
          </w:tcPr>
          <w:p w14:paraId="6BE50E44" w14:textId="77777777" w:rsidR="007C4A45" w:rsidRDefault="007C4A45">
            <w:pPr>
              <w:pStyle w:val="RckseiteAnschrift"/>
              <w:rPr>
                <w:color w:val="C00000"/>
                <w:sz w:val="12"/>
              </w:rPr>
            </w:pPr>
          </w:p>
        </w:tc>
      </w:tr>
    </w:tbl>
    <w:p w14:paraId="25ADFDB1" w14:textId="77777777" w:rsidR="007C4A45" w:rsidRDefault="007C4A45">
      <w:pPr>
        <w:spacing w:after="160" w:line="259" w:lineRule="auto"/>
        <w:rPr>
          <w:color w:val="C00000"/>
          <w:sz w:val="12"/>
        </w:rPr>
      </w:pPr>
    </w:p>
    <w:sectPr w:rsidR="007C4A45">
      <w:headerReference w:type="even" r:id="rId38"/>
      <w:headerReference w:type="default" r:id="rId39"/>
      <w:footerReference w:type="even" r:id="rId40"/>
      <w:footerReference w:type="default" r:id="rId41"/>
      <w:type w:val="evenPage"/>
      <w:pgSz w:w="11906" w:h="16838"/>
      <w:pgMar w:top="907" w:right="1134" w:bottom="907" w:left="1134" w:header="624" w:footer="624"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B1F37" w14:textId="77777777" w:rsidR="00A63930" w:rsidRDefault="00A63930">
      <w:pPr>
        <w:spacing w:after="0"/>
      </w:pPr>
      <w:r>
        <w:separator/>
      </w:r>
    </w:p>
  </w:endnote>
  <w:endnote w:type="continuationSeparator" w:id="0">
    <w:p w14:paraId="1BA13D42" w14:textId="77777777" w:rsidR="00A63930" w:rsidRDefault="00A639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OpenSymbol">
    <w:panose1 w:val="05010000000000000000"/>
    <w:charset w:val="00"/>
    <w:family w:val="auto"/>
    <w:pitch w:val="variable"/>
    <w:sig w:usb0="800000AF" w:usb1="1001ECE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13E8C" w14:textId="6A890432" w:rsidR="007C4A45" w:rsidRDefault="00000000">
    <w:pPr>
      <w:pStyle w:val="Fuzeile"/>
    </w:pPr>
    <w:r>
      <w:t xml:space="preserve">Seite </w:t>
    </w:r>
    <w:r>
      <w:fldChar w:fldCharType="begin"/>
    </w:r>
    <w:r>
      <w:instrText>PAGE</w:instrText>
    </w:r>
    <w:r>
      <w:fldChar w:fldCharType="separate"/>
    </w:r>
    <w:r>
      <w:t>2</w:t>
    </w:r>
    <w:r>
      <w:fldChar w:fldCharType="end"/>
    </w:r>
    <w:r>
      <w:tab/>
    </w:r>
    <w:sdt>
      <w:sdtPr>
        <w:alias w:val="Thema"/>
        <w:id w:val="-686674805"/>
        <w:dataBinding w:prefixMappings="xmlns:ns0='http://purl.org/dc/elements/1.1/' xmlns:ns1='http://schemas.openxmlformats.org/package/2006/metadata/core-properties' " w:xpath="/ns1:coreProperties[1]/ns0:subject[1]" w:storeItemID="{6C3C8BC8-F283-45AE-878A-BAB7291924A1}"/>
        <w:text/>
      </w:sdtPr>
      <w:sdtContent>
        <w:r w:rsidR="00B87097">
          <w:t>Schlüsselverwaltungssystem keytrace</w:t>
        </w:r>
      </w:sdtContent>
    </w:sdt>
    <w:r>
      <w:t xml:space="preserve"> – </w:t>
    </w:r>
    <w:sdt>
      <w:sdtPr>
        <w:alias w:val="Titel"/>
        <w:id w:val="698279273"/>
        <w:dataBinding w:prefixMappings="xmlns:ns0='http://purl.org/dc/elements/1.1/' xmlns:ns1='http://schemas.openxmlformats.org/package/2006/metadata/core-properties' " w:xpath="/ns1:coreProperties[1]/ns0:title[1]" w:storeItemID="{6C3C8BC8-F283-45AE-878A-BAB7291924A1}"/>
        <w:text/>
      </w:sdtPr>
      <w:sdtContent>
        <w:r>
          <w:t>Gebrauchsanleitung</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5A995" w14:textId="41CC5FBB" w:rsidR="007C4A45" w:rsidRDefault="00000000">
    <w:pPr>
      <w:pStyle w:val="Fuzeile"/>
    </w:pPr>
    <w:sdt>
      <w:sdtPr>
        <w:alias w:val="Thema"/>
        <w:id w:val="1477491349"/>
        <w:dataBinding w:prefixMappings="xmlns:ns0='http://purl.org/dc/elements/1.1/' xmlns:ns1='http://schemas.openxmlformats.org/package/2006/metadata/core-properties' " w:xpath="/ns1:coreProperties[1]/ns0:subject[1]" w:storeItemID="{6C3C8BC8-F283-45AE-878A-BAB7291924A1}"/>
        <w:text/>
      </w:sdtPr>
      <w:sdtContent>
        <w:r w:rsidR="00B87097">
          <w:t>Schlüsselverwaltungssystem keytrace</w:t>
        </w:r>
      </w:sdtContent>
    </w:sdt>
    <w:r>
      <w:t xml:space="preserve"> – </w:t>
    </w:r>
    <w:sdt>
      <w:sdtPr>
        <w:alias w:val="Titel"/>
        <w:id w:val="990989450"/>
        <w:dataBinding w:prefixMappings="xmlns:ns0='http://purl.org/dc/elements/1.1/' xmlns:ns1='http://schemas.openxmlformats.org/package/2006/metadata/core-properties' " w:xpath="/ns1:coreProperties[1]/ns0:title[1]" w:storeItemID="{6C3C8BC8-F283-45AE-878A-BAB7291924A1}"/>
        <w:text/>
      </w:sdtPr>
      <w:sdtContent>
        <w:r>
          <w:t>Gebrauchsanleitung</w:t>
        </w:r>
      </w:sdtContent>
    </w:sdt>
    <w:r>
      <w:tab/>
      <w:t xml:space="preserve">Seite </w:t>
    </w:r>
    <w:r>
      <w:fldChar w:fldCharType="begin"/>
    </w:r>
    <w:r>
      <w:instrText>PAGE</w:instrText>
    </w:r>
    <w:r>
      <w:fldChar w:fldCharType="separate"/>
    </w:r>
    <w: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13C52" w14:textId="776C2F73" w:rsidR="007C4A45" w:rsidRDefault="00000000">
    <w:pPr>
      <w:pStyle w:val="Fuzeile"/>
    </w:pPr>
    <w:r>
      <w:t xml:space="preserve">Seite </w:t>
    </w:r>
    <w:r>
      <w:fldChar w:fldCharType="begin"/>
    </w:r>
    <w:r>
      <w:instrText>PAGE</w:instrText>
    </w:r>
    <w:r>
      <w:fldChar w:fldCharType="separate"/>
    </w:r>
    <w:r>
      <w:t>10</w:t>
    </w:r>
    <w:r>
      <w:fldChar w:fldCharType="end"/>
    </w:r>
    <w:r>
      <w:tab/>
    </w:r>
    <w:sdt>
      <w:sdtPr>
        <w:alias w:val="Thema"/>
        <w:id w:val="-1107031445"/>
        <w:dataBinding w:prefixMappings="xmlns:ns0='http://purl.org/dc/elements/1.1/' xmlns:ns1='http://schemas.openxmlformats.org/package/2006/metadata/core-properties' " w:xpath="/ns1:coreProperties[1]/ns0:subject[1]" w:storeItemID="{6C3C8BC8-F283-45AE-878A-BAB7291924A1}"/>
        <w:text/>
      </w:sdtPr>
      <w:sdtContent>
        <w:r w:rsidR="00B87097">
          <w:t>Schlüsselverwaltungssystem keytrace</w:t>
        </w:r>
      </w:sdtContent>
    </w:sdt>
    <w:r>
      <w:t xml:space="preserve"> – </w:t>
    </w:r>
    <w:sdt>
      <w:sdtPr>
        <w:alias w:val="Titel"/>
        <w:id w:val="-490329093"/>
        <w:dataBinding w:prefixMappings="xmlns:ns0='http://purl.org/dc/elements/1.1/' xmlns:ns1='http://schemas.openxmlformats.org/package/2006/metadata/core-properties' " w:xpath="/ns1:coreProperties[1]/ns0:title[1]" w:storeItemID="{6C3C8BC8-F283-45AE-878A-BAB7291924A1}"/>
        <w:text/>
      </w:sdtPr>
      <w:sdtContent>
        <w:r>
          <w:t>Gebrauchsanleitung</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048AB" w14:textId="26D8963E" w:rsidR="007C4A45" w:rsidRDefault="00000000">
    <w:pPr>
      <w:pStyle w:val="Fuzeile"/>
    </w:pPr>
    <w:sdt>
      <w:sdtPr>
        <w:alias w:val="Thema"/>
        <w:id w:val="-1969194479"/>
        <w:dataBinding w:prefixMappings="xmlns:ns0='http://purl.org/dc/elements/1.1/' xmlns:ns1='http://schemas.openxmlformats.org/package/2006/metadata/core-properties' " w:xpath="/ns1:coreProperties[1]/ns0:subject[1]" w:storeItemID="{6C3C8BC8-F283-45AE-878A-BAB7291924A1}"/>
        <w:text/>
      </w:sdtPr>
      <w:sdtContent>
        <w:r w:rsidR="00B87097">
          <w:t>Schlüsselverwaltungssystem keytrace</w:t>
        </w:r>
      </w:sdtContent>
    </w:sdt>
    <w:r>
      <w:t xml:space="preserve"> – </w:t>
    </w:r>
    <w:sdt>
      <w:sdtPr>
        <w:alias w:val="Titel"/>
        <w:id w:val="1148787374"/>
        <w:dataBinding w:prefixMappings="xmlns:ns0='http://purl.org/dc/elements/1.1/' xmlns:ns1='http://schemas.openxmlformats.org/package/2006/metadata/core-properties' " w:xpath="/ns1:coreProperties[1]/ns0:title[1]" w:storeItemID="{6C3C8BC8-F283-45AE-878A-BAB7291924A1}"/>
        <w:text/>
      </w:sdtPr>
      <w:sdtContent>
        <w:r>
          <w:t>Gebrauchsanleitung</w:t>
        </w:r>
      </w:sdtContent>
    </w:sdt>
    <w:r>
      <w:tab/>
      <w:t xml:space="preserve">Seite </w:t>
    </w:r>
    <w:r>
      <w:fldChar w:fldCharType="begin"/>
    </w:r>
    <w:r>
      <w:instrText>PAGE</w:instrText>
    </w:r>
    <w:r>
      <w:fldChar w:fldCharType="separate"/>
    </w:r>
    <w:r>
      <w:t>9</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EEAC2" w14:textId="77777777" w:rsidR="007C4A45" w:rsidRDefault="007C4A45"/>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DFE20" w14:textId="77777777" w:rsidR="007C4A45" w:rsidRDefault="007C4A4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53498" w14:textId="77777777" w:rsidR="00A63930" w:rsidRDefault="00A63930">
      <w:pPr>
        <w:spacing w:after="0"/>
      </w:pPr>
      <w:r>
        <w:separator/>
      </w:r>
    </w:p>
  </w:footnote>
  <w:footnote w:type="continuationSeparator" w:id="0">
    <w:p w14:paraId="43CC7F17" w14:textId="77777777" w:rsidR="00A63930" w:rsidRDefault="00A6393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C5239" w14:textId="19E40F34" w:rsidR="007C4A45" w:rsidRDefault="006B3DAF">
    <w:pPr>
      <w:pStyle w:val="Kopfzeilelinks"/>
    </w:pPr>
    <w:fldSimple w:instr="STYLEREF  Überschrift  \* MERGEFORMAT">
      <w:r w:rsidR="001B526F">
        <w:rPr>
          <w:noProof/>
        </w:rPr>
        <w:t>Grundlegende Informationen</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28374" w14:textId="77777777" w:rsidR="007C4A45" w:rsidRDefault="00000000">
    <w:pPr>
      <w:pStyle w:val="Kopfzeile"/>
    </w:pPr>
    <w:r>
      <w:fldChar w:fldCharType="begin"/>
    </w:r>
    <w:r>
      <w:instrText>STYLEREF  Überschrift  \* MERGEFORMAT</w:instrText>
    </w:r>
    <w:r>
      <w:rPr>
        <w:noProof/>
      </w:rPr>
      <w:drawing>
        <wp:anchor distT="0" distB="0" distL="0" distR="0" simplePos="0" relativeHeight="251658240" behindDoc="1" locked="0" layoutInCell="1" allowOverlap="1" wp14:anchorId="625D5AEE" wp14:editId="3276480F">
          <wp:simplePos x="0" y="0"/>
          <wp:positionH relativeFrom="margin">
            <wp:posOffset>-1800225</wp:posOffset>
          </wp:positionH>
          <wp:positionV relativeFrom="page">
            <wp:posOffset>394970</wp:posOffset>
          </wp:positionV>
          <wp:extent cx="795655" cy="252095"/>
          <wp:effectExtent l="0" t="0" r="0" b="0"/>
          <wp:wrapNone/>
          <wp:docPr id="5"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12"/>
                  <pic:cNvPicPr>
                    <a:picLocks noChangeAspect="1" noChangeArrowheads="1"/>
                  </pic:cNvPicPr>
                </pic:nvPicPr>
                <pic:blipFill>
                  <a:blip r:embed="rId1"/>
                  <a:stretch>
                    <a:fillRect/>
                  </a:stretch>
                </pic:blipFill>
                <pic:spPr bwMode="auto">
                  <a:xfrm>
                    <a:off x="0" y="0"/>
                    <a:ext cx="795655" cy="252095"/>
                  </a:xfrm>
                  <a:prstGeom prst="rect">
                    <a:avLst/>
                  </a:prstGeom>
                </pic:spPr>
              </pic:pic>
            </a:graphicData>
          </a:graphic>
        </wp:anchor>
      </w:drawing>
    </w:r>
    <w:r>
      <w:fldChar w:fldCharType="separate"/>
    </w:r>
    <w:r>
      <w:t>Inhalt</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B1B7E" w14:textId="0ADCE8C5" w:rsidR="007C4A45" w:rsidRDefault="00000000">
    <w:pPr>
      <w:pStyle w:val="Kopfzeilelinks"/>
    </w:pPr>
    <w:r>
      <w:fldChar w:fldCharType="begin"/>
    </w:r>
    <w:r>
      <w:instrText>STYLEREF  "Überschrift 1"  \* MERGEFORMAT</w:instrText>
    </w:r>
    <w:r>
      <w:rPr>
        <w:noProof/>
      </w:rPr>
      <mc:AlternateContent>
        <mc:Choice Requires="wps">
          <w:drawing>
            <wp:anchor distT="0" distB="0" distL="0" distR="0" simplePos="0" relativeHeight="9" behindDoc="1" locked="0" layoutInCell="1" allowOverlap="1" wp14:anchorId="7EB73AFE" wp14:editId="565F106B">
              <wp:simplePos x="0" y="0"/>
              <wp:positionH relativeFrom="column">
                <wp:posOffset>0</wp:posOffset>
              </wp:positionH>
              <wp:positionV relativeFrom="paragraph">
                <wp:posOffset>635</wp:posOffset>
              </wp:positionV>
              <wp:extent cx="1117600" cy="652780"/>
              <wp:effectExtent l="0" t="0" r="0" b="0"/>
              <wp:wrapSquare wrapText="largest"/>
              <wp:docPr id="11" name="Rahmen20"/>
              <wp:cNvGraphicFramePr/>
              <a:graphic xmlns:a="http://schemas.openxmlformats.org/drawingml/2006/main">
                <a:graphicData uri="http://schemas.microsoft.com/office/word/2010/wordprocessingShape">
                  <wps:wsp>
                    <wps:cNvSpPr/>
                    <wps:spPr>
                      <a:xfrm>
                        <a:off x="0" y="0"/>
                        <a:ext cx="1117080" cy="652320"/>
                      </a:xfrm>
                      <a:prstGeom prst="rect">
                        <a:avLst/>
                      </a:prstGeom>
                      <a:noFill/>
                      <a:ln>
                        <a:noFill/>
                      </a:ln>
                    </wps:spPr>
                    <wps:style>
                      <a:lnRef idx="0">
                        <a:scrgbClr r="0" g="0" b="0"/>
                      </a:lnRef>
                      <a:fillRef idx="0">
                        <a:scrgbClr r="0" g="0" b="0"/>
                      </a:fillRef>
                      <a:effectRef idx="0">
                        <a:scrgbClr r="0" g="0" b="0"/>
                      </a:effectRef>
                      <a:fontRef idx="minor"/>
                    </wps:style>
                    <wps:txbx>
                      <w:txbxContent>
                        <w:p w14:paraId="3AC626C0" w14:textId="77777777" w:rsidR="007C4A45" w:rsidRDefault="007C4A45">
                          <w:pPr>
                            <w:pStyle w:val="21MarginalieAbstand6pt"/>
                            <w:rPr>
                              <w:color w:val="C00000"/>
                              <w:sz w:val="12"/>
                            </w:rPr>
                          </w:pPr>
                        </w:p>
                      </w:txbxContent>
                    </wps:txbx>
                    <wps:bodyPr lIns="0" tIns="0" rIns="0" bIns="0">
                      <a:noAutofit/>
                    </wps:bodyPr>
                  </wps:wsp>
                </a:graphicData>
              </a:graphic>
            </wp:anchor>
          </w:drawing>
        </mc:Choice>
        <mc:Fallback>
          <w:pict>
            <v:rect w14:anchorId="7EB73AFE" id="Rahmen20" o:spid="_x0000_s1026" style="position:absolute;left:0;text-align:left;margin-left:0;margin-top:.05pt;width:88pt;height:51.4pt;z-index:-503316471;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" filled="f" stroked="f">
              <v:textbox inset="0,0,0,0">
                <w:txbxContent>
                  <w:p w14:paraId="3AC626C0" w14:textId="77777777" w:rsidR="007C4A45" w:rsidRDefault="007C4A45">
                    <w:pPr>
                      <w:pStyle w:val="21MarginalieAbstand6pt"/>
                      <w:rPr>
                        <w:color w:val="C00000"/>
                        <w:sz w:val="12"/>
                      </w:rPr>
                    </w:pPr>
                  </w:p>
                </w:txbxContent>
              </v:textbox>
              <w10:wrap type="square" side="largest"/>
            </v:rect>
          </w:pict>
        </mc:Fallback>
      </mc:AlternateContent>
    </w:r>
    <w:r>
      <w:fldChar w:fldCharType="separate"/>
    </w:r>
    <w:r w:rsidR="00077BB9">
      <w:rPr>
        <w:b w:val="0"/>
        <w:bCs/>
        <w:noProof/>
      </w:rPr>
      <w:t>Fehler! Unbekanntes Schalterargument.</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83861" w14:textId="178FF803" w:rsidR="007C4A45" w:rsidRDefault="00000000">
    <w:pPr>
      <w:pStyle w:val="Kopfzeile"/>
    </w:pPr>
    <w:r>
      <w:fldChar w:fldCharType="begin"/>
    </w:r>
    <w:r>
      <w:instrText>STYLEREF  "Überschrift 1"  \* MERGEFORMAT</w:instrText>
    </w:r>
    <w:r>
      <w:rPr>
        <w:noProof/>
      </w:rPr>
      <w:drawing>
        <wp:anchor distT="0" distB="0" distL="0" distR="0" simplePos="0" relativeHeight="5" behindDoc="1" locked="0" layoutInCell="1" allowOverlap="1" wp14:anchorId="1805B350" wp14:editId="2DBCC0C2">
          <wp:simplePos x="0" y="0"/>
          <wp:positionH relativeFrom="margin">
            <wp:posOffset>-1800225</wp:posOffset>
          </wp:positionH>
          <wp:positionV relativeFrom="paragraph">
            <wp:posOffset>-19685</wp:posOffset>
          </wp:positionV>
          <wp:extent cx="795655" cy="252095"/>
          <wp:effectExtent l="0" t="0" r="0" b="0"/>
          <wp:wrapNone/>
          <wp:docPr id="1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
                  <pic:cNvPicPr>
                    <a:picLocks noChangeAspect="1" noChangeArrowheads="1"/>
                  </pic:cNvPicPr>
                </pic:nvPicPr>
                <pic:blipFill>
                  <a:blip r:embed="rId1"/>
                  <a:stretch>
                    <a:fillRect/>
                  </a:stretch>
                </pic:blipFill>
                <pic:spPr bwMode="auto">
                  <a:xfrm>
                    <a:off x="0" y="0"/>
                    <a:ext cx="795655" cy="252095"/>
                  </a:xfrm>
                  <a:prstGeom prst="rect">
                    <a:avLst/>
                  </a:prstGeom>
                </pic:spPr>
              </pic:pic>
            </a:graphicData>
          </a:graphic>
        </wp:anchor>
      </w:drawing>
    </w:r>
    <w:r>
      <w:fldChar w:fldCharType="separate"/>
    </w:r>
    <w:r w:rsidR="00077BB9">
      <w:rPr>
        <w:b w:val="0"/>
        <w:bCs/>
        <w:noProof/>
      </w:rPr>
      <w:t>Fehler! Unbekanntes Schalterargument.</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E27E7" w14:textId="77777777" w:rsidR="007C4A45" w:rsidRDefault="007C4A4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49BE6" w14:textId="77777777" w:rsidR="007C4A45" w:rsidRDefault="007C4A4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C6041"/>
    <w:multiLevelType w:val="multilevel"/>
    <w:tmpl w:val="F55A2688"/>
    <w:lvl w:ilvl="0">
      <w:start w:val="1"/>
      <w:numFmt w:val="decimal"/>
      <w:lvlText w:val="%1"/>
      <w:lvlJc w:val="left"/>
      <w:pPr>
        <w:ind w:left="-1985" w:hanging="850"/>
      </w:pPr>
    </w:lvl>
    <w:lvl w:ilvl="1">
      <w:start w:val="1"/>
      <w:numFmt w:val="decimal"/>
      <w:lvlText w:val="%1.%2"/>
      <w:lvlJc w:val="left"/>
      <w:pPr>
        <w:ind w:left="-1985" w:hanging="850"/>
      </w:pPr>
    </w:lvl>
    <w:lvl w:ilvl="2">
      <w:start w:val="1"/>
      <w:numFmt w:val="decimal"/>
      <w:lvlText w:val="%1.%2.%3"/>
      <w:lvlJc w:val="left"/>
      <w:pPr>
        <w:ind w:left="-1985" w:hanging="850"/>
      </w:pPr>
    </w:lvl>
    <w:lvl w:ilvl="3">
      <w:start w:val="1"/>
      <w:numFmt w:val="decimal"/>
      <w:lvlText w:val="(%4)"/>
      <w:lvlJc w:val="left"/>
      <w:pPr>
        <w:ind w:left="-1985" w:hanging="850"/>
      </w:pPr>
    </w:lvl>
    <w:lvl w:ilvl="4">
      <w:start w:val="1"/>
      <w:numFmt w:val="lowerLetter"/>
      <w:lvlText w:val="(%5)"/>
      <w:lvlJc w:val="left"/>
      <w:pPr>
        <w:ind w:left="-1985" w:hanging="850"/>
      </w:pPr>
    </w:lvl>
    <w:lvl w:ilvl="5">
      <w:start w:val="1"/>
      <w:numFmt w:val="lowerRoman"/>
      <w:lvlText w:val="(%6)"/>
      <w:lvlJc w:val="left"/>
      <w:pPr>
        <w:ind w:left="-1985" w:hanging="850"/>
      </w:pPr>
    </w:lvl>
    <w:lvl w:ilvl="6">
      <w:start w:val="1"/>
      <w:numFmt w:val="decimal"/>
      <w:lvlText w:val="%7."/>
      <w:lvlJc w:val="left"/>
      <w:pPr>
        <w:ind w:left="-1985" w:hanging="850"/>
      </w:pPr>
    </w:lvl>
    <w:lvl w:ilvl="7">
      <w:start w:val="1"/>
      <w:numFmt w:val="lowerLetter"/>
      <w:lvlText w:val="%8."/>
      <w:lvlJc w:val="left"/>
      <w:pPr>
        <w:ind w:left="-1985" w:hanging="850"/>
      </w:pPr>
    </w:lvl>
    <w:lvl w:ilvl="8">
      <w:start w:val="1"/>
      <w:numFmt w:val="lowerRoman"/>
      <w:lvlText w:val="%9."/>
      <w:lvlJc w:val="left"/>
      <w:pPr>
        <w:ind w:left="-1985" w:hanging="850"/>
      </w:pPr>
    </w:lvl>
  </w:abstractNum>
  <w:abstractNum w:abstractNumId="1" w15:restartNumberingAfterBreak="0">
    <w:nsid w:val="40786E81"/>
    <w:multiLevelType w:val="multilevel"/>
    <w:tmpl w:val="146CCDCE"/>
    <w:lvl w:ilvl="0">
      <w:start w:val="1"/>
      <w:numFmt w:val="none"/>
      <w:suff w:val="nothing"/>
      <w:lvlText w:val=")"/>
      <w:lvlJc w:val="left"/>
      <w:pPr>
        <w:ind w:left="567" w:hanging="567"/>
      </w:pPr>
    </w:lvl>
    <w:lvl w:ilvl="1">
      <w:start w:val="2"/>
      <w:numFmt w:val="decimal"/>
      <w:lvlText w:val="(%2)"/>
      <w:lvlJc w:val="left"/>
      <w:pPr>
        <w:ind w:left="567" w:hanging="567"/>
      </w:pPr>
    </w:lvl>
    <w:lvl w:ilvl="2">
      <w:start w:val="1"/>
      <w:numFmt w:val="lowerRoman"/>
      <w:lvlText w:val="%3)"/>
      <w:lvlJc w:val="left"/>
      <w:pPr>
        <w:ind w:left="567" w:hanging="567"/>
      </w:pPr>
    </w:lvl>
    <w:lvl w:ilvl="3">
      <w:start w:val="1"/>
      <w:numFmt w:val="decimal"/>
      <w:lvlText w:val="(%4)"/>
      <w:lvlJc w:val="left"/>
      <w:pPr>
        <w:ind w:left="567" w:hanging="567"/>
      </w:pPr>
    </w:lvl>
    <w:lvl w:ilvl="4">
      <w:start w:val="1"/>
      <w:numFmt w:val="lowerLetter"/>
      <w:lvlText w:val="(%5)"/>
      <w:lvlJc w:val="left"/>
      <w:pPr>
        <w:ind w:left="567" w:hanging="567"/>
      </w:pPr>
    </w:lvl>
    <w:lvl w:ilvl="5">
      <w:start w:val="1"/>
      <w:numFmt w:val="lowerRoman"/>
      <w:lvlText w:val="(%6)"/>
      <w:lvlJc w:val="left"/>
      <w:pPr>
        <w:ind w:left="567" w:hanging="567"/>
      </w:pPr>
    </w:lvl>
    <w:lvl w:ilvl="6">
      <w:start w:val="1"/>
      <w:numFmt w:val="decimal"/>
      <w:lvlText w:val="%7."/>
      <w:lvlJc w:val="left"/>
      <w:pPr>
        <w:ind w:left="567" w:hanging="567"/>
      </w:pPr>
    </w:lvl>
    <w:lvl w:ilvl="7">
      <w:start w:val="1"/>
      <w:numFmt w:val="lowerLetter"/>
      <w:lvlText w:val="%8."/>
      <w:lvlJc w:val="left"/>
      <w:pPr>
        <w:ind w:left="567" w:hanging="567"/>
      </w:pPr>
    </w:lvl>
    <w:lvl w:ilvl="8">
      <w:start w:val="1"/>
      <w:numFmt w:val="lowerRoman"/>
      <w:lvlText w:val="%9."/>
      <w:lvlJc w:val="left"/>
      <w:pPr>
        <w:ind w:left="567" w:hanging="567"/>
      </w:pPr>
    </w:lvl>
  </w:abstractNum>
  <w:abstractNum w:abstractNumId="2" w15:restartNumberingAfterBreak="0">
    <w:nsid w:val="43F303D5"/>
    <w:multiLevelType w:val="multilevel"/>
    <w:tmpl w:val="691490A4"/>
    <w:lvl w:ilvl="0">
      <w:start w:val="1"/>
      <w:numFmt w:val="decimal"/>
      <w:pStyle w:val="berschrift1"/>
      <w:lvlText w:val="%1"/>
      <w:lvlJc w:val="left"/>
      <w:pPr>
        <w:ind w:left="-1985" w:hanging="850"/>
      </w:pPr>
    </w:lvl>
    <w:lvl w:ilvl="1">
      <w:start w:val="1"/>
      <w:numFmt w:val="decimal"/>
      <w:pStyle w:val="berschrift2"/>
      <w:lvlText w:val="%1.%2"/>
      <w:lvlJc w:val="left"/>
      <w:pPr>
        <w:ind w:left="-1985" w:hanging="850"/>
      </w:pPr>
    </w:lvl>
    <w:lvl w:ilvl="2">
      <w:start w:val="1"/>
      <w:numFmt w:val="decimal"/>
      <w:pStyle w:val="berschrift3"/>
      <w:lvlText w:val="%1.%2.%3"/>
      <w:lvlJc w:val="left"/>
      <w:pPr>
        <w:ind w:left="-1985" w:hanging="85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4C547EAE"/>
    <w:multiLevelType w:val="multilevel"/>
    <w:tmpl w:val="7FB0EAC2"/>
    <w:lvl w:ilvl="0">
      <w:start w:val="1"/>
      <w:numFmt w:val="bullet"/>
      <w:lvlText w:val=""/>
      <w:lvlJc w:val="left"/>
      <w:pPr>
        <w:ind w:left="360" w:hanging="360"/>
      </w:pPr>
      <w:rPr>
        <w:rFonts w:ascii="Wingdings" w:hAnsi="Wingdings" w:cs="Wingdings" w:hint="default"/>
        <w:b w:val="0"/>
        <w:i w:val="0"/>
        <w:color w:val="0059FF"/>
        <w:sz w:val="18"/>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4E21112C"/>
    <w:multiLevelType w:val="hybridMultilevel"/>
    <w:tmpl w:val="F42027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4F40F30"/>
    <w:multiLevelType w:val="multilevel"/>
    <w:tmpl w:val="C18805FC"/>
    <w:lvl w:ilvl="0">
      <w:start w:val="1"/>
      <w:numFmt w:val="decimal"/>
      <w:lvlText w:val="(%1)"/>
      <w:lvlJc w:val="left"/>
      <w:pPr>
        <w:tabs>
          <w:tab w:val="num" w:pos="720"/>
        </w:tabs>
        <w:ind w:left="720" w:firstLine="244"/>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78C8566B"/>
    <w:multiLevelType w:val="multilevel"/>
    <w:tmpl w:val="FD6CC418"/>
    <w:lvl w:ilvl="0">
      <w:start w:val="1"/>
      <w:numFmt w:val="none"/>
      <w:suff w:val="nothing"/>
      <w:lvlText w:val="."/>
      <w:lvlJc w:val="left"/>
      <w:pPr>
        <w:ind w:left="340" w:hanging="340"/>
      </w:pPr>
    </w:lvl>
    <w:lvl w:ilvl="1">
      <w:start w:val="2"/>
      <w:numFmt w:val="decimal"/>
      <w:lvlText w:val="%2."/>
      <w:lvlJc w:val="left"/>
      <w:pPr>
        <w:ind w:left="340" w:hanging="340"/>
      </w:pPr>
    </w:lvl>
    <w:lvl w:ilvl="2">
      <w:start w:val="1"/>
      <w:numFmt w:val="lowerRoman"/>
      <w:lvlText w:val="%3)"/>
      <w:lvlJc w:val="left"/>
      <w:pPr>
        <w:ind w:left="340" w:hanging="340"/>
      </w:pPr>
    </w:lvl>
    <w:lvl w:ilvl="3">
      <w:start w:val="1"/>
      <w:numFmt w:val="decimal"/>
      <w:lvlText w:val="(%4)"/>
      <w:lvlJc w:val="left"/>
      <w:pPr>
        <w:ind w:left="340" w:hanging="340"/>
      </w:pPr>
    </w:lvl>
    <w:lvl w:ilvl="4">
      <w:start w:val="1"/>
      <w:numFmt w:val="lowerLetter"/>
      <w:lvlText w:val="(%5)"/>
      <w:lvlJc w:val="left"/>
      <w:pPr>
        <w:ind w:left="340" w:hanging="340"/>
      </w:pPr>
    </w:lvl>
    <w:lvl w:ilvl="5">
      <w:start w:val="1"/>
      <w:numFmt w:val="lowerRoman"/>
      <w:lvlText w:val="(%6)"/>
      <w:lvlJc w:val="left"/>
      <w:pPr>
        <w:ind w:left="340" w:hanging="340"/>
      </w:pPr>
    </w:lvl>
    <w:lvl w:ilvl="6">
      <w:start w:val="1"/>
      <w:numFmt w:val="decimal"/>
      <w:lvlText w:val="%7."/>
      <w:lvlJc w:val="left"/>
      <w:pPr>
        <w:ind w:left="340" w:hanging="340"/>
      </w:pPr>
    </w:lvl>
    <w:lvl w:ilvl="7">
      <w:start w:val="1"/>
      <w:numFmt w:val="lowerLetter"/>
      <w:lvlText w:val="%8."/>
      <w:lvlJc w:val="left"/>
      <w:pPr>
        <w:ind w:left="340" w:hanging="340"/>
      </w:pPr>
    </w:lvl>
    <w:lvl w:ilvl="8">
      <w:start w:val="1"/>
      <w:numFmt w:val="lowerRoman"/>
      <w:lvlText w:val="%9."/>
      <w:lvlJc w:val="left"/>
      <w:pPr>
        <w:ind w:left="340" w:hanging="340"/>
      </w:pPr>
    </w:lvl>
  </w:abstractNum>
  <w:num w:numId="1" w16cid:durableId="782067500">
    <w:abstractNumId w:val="2"/>
  </w:num>
  <w:num w:numId="2" w16cid:durableId="1624842436">
    <w:abstractNumId w:val="0"/>
  </w:num>
  <w:num w:numId="3" w16cid:durableId="388574604">
    <w:abstractNumId w:val="3"/>
  </w:num>
  <w:num w:numId="4" w16cid:durableId="2024893921">
    <w:abstractNumId w:val="6"/>
  </w:num>
  <w:num w:numId="5" w16cid:durableId="2045641646">
    <w:abstractNumId w:val="1"/>
  </w:num>
  <w:num w:numId="6" w16cid:durableId="810170299">
    <w:abstractNumId w:val="5"/>
  </w:num>
  <w:num w:numId="7" w16cid:durableId="4277729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defaultTabStop w:val="708"/>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A45"/>
    <w:rsid w:val="00077BB9"/>
    <w:rsid w:val="000B0CEF"/>
    <w:rsid w:val="00136D7B"/>
    <w:rsid w:val="0017588B"/>
    <w:rsid w:val="00195A20"/>
    <w:rsid w:val="001B2E97"/>
    <w:rsid w:val="001B526F"/>
    <w:rsid w:val="00257E7B"/>
    <w:rsid w:val="002A37E3"/>
    <w:rsid w:val="003056F7"/>
    <w:rsid w:val="00367FC8"/>
    <w:rsid w:val="00387D20"/>
    <w:rsid w:val="003D1E9A"/>
    <w:rsid w:val="0043546C"/>
    <w:rsid w:val="005A4FA3"/>
    <w:rsid w:val="005D0860"/>
    <w:rsid w:val="005D0C43"/>
    <w:rsid w:val="00602399"/>
    <w:rsid w:val="00650B68"/>
    <w:rsid w:val="006612DD"/>
    <w:rsid w:val="006845A2"/>
    <w:rsid w:val="006878FF"/>
    <w:rsid w:val="006B3DAF"/>
    <w:rsid w:val="007C498F"/>
    <w:rsid w:val="007C4A45"/>
    <w:rsid w:val="00813F9C"/>
    <w:rsid w:val="00845054"/>
    <w:rsid w:val="00941011"/>
    <w:rsid w:val="009C2C96"/>
    <w:rsid w:val="009D1C69"/>
    <w:rsid w:val="00A4787D"/>
    <w:rsid w:val="00A63930"/>
    <w:rsid w:val="00B30B01"/>
    <w:rsid w:val="00B87097"/>
    <w:rsid w:val="00DF3246"/>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BABD4"/>
  <w15:docId w15:val="{BAD1AEA6-1549-465F-9E53-A6C0DBE9D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45F29"/>
    <w:pPr>
      <w:suppressAutoHyphens w:val="0"/>
      <w:spacing w:after="120"/>
    </w:pPr>
    <w:rPr>
      <w:sz w:val="24"/>
    </w:rPr>
  </w:style>
  <w:style w:type="paragraph" w:styleId="berschrift1">
    <w:name w:val="heading 1"/>
    <w:basedOn w:val="Standard"/>
    <w:next w:val="10Haupttext"/>
    <w:uiPriority w:val="9"/>
    <w:qFormat/>
    <w:rsid w:val="0057608D"/>
    <w:pPr>
      <w:keepNext/>
      <w:keepLines/>
      <w:pageBreakBefore/>
      <w:numPr>
        <w:numId w:val="1"/>
      </w:numPr>
      <w:suppressAutoHyphens/>
      <w:spacing w:after="360" w:line="440" w:lineRule="exact"/>
      <w:ind w:left="-1984" w:hanging="851"/>
      <w:outlineLvl w:val="0"/>
    </w:pPr>
    <w:rPr>
      <w:rFonts w:eastAsiaTheme="majorEastAsia" w:cstheme="majorBidi"/>
      <w:b/>
      <w:sz w:val="36"/>
      <w:szCs w:val="32"/>
    </w:rPr>
  </w:style>
  <w:style w:type="paragraph" w:styleId="berschrift2">
    <w:name w:val="heading 2"/>
    <w:basedOn w:val="Standard"/>
    <w:next w:val="10Haupttext"/>
    <w:uiPriority w:val="9"/>
    <w:unhideWhenUsed/>
    <w:qFormat/>
    <w:rsid w:val="00912A49"/>
    <w:pPr>
      <w:keepNext/>
      <w:keepLines/>
      <w:numPr>
        <w:ilvl w:val="1"/>
        <w:numId w:val="1"/>
      </w:numPr>
      <w:suppressAutoHyphens/>
      <w:spacing w:before="480" w:after="360" w:line="340" w:lineRule="exact"/>
      <w:ind w:left="-1984" w:hanging="851"/>
      <w:outlineLvl w:val="1"/>
    </w:pPr>
    <w:rPr>
      <w:rFonts w:eastAsiaTheme="majorEastAsia" w:cstheme="majorBidi"/>
      <w:b/>
      <w:sz w:val="28"/>
      <w:szCs w:val="26"/>
    </w:rPr>
  </w:style>
  <w:style w:type="paragraph" w:styleId="berschrift3">
    <w:name w:val="heading 3"/>
    <w:basedOn w:val="Standard"/>
    <w:next w:val="10Haupttext"/>
    <w:uiPriority w:val="9"/>
    <w:unhideWhenUsed/>
    <w:qFormat/>
    <w:rsid w:val="00B24147"/>
    <w:pPr>
      <w:keepNext/>
      <w:keepLines/>
      <w:numPr>
        <w:ilvl w:val="2"/>
        <w:numId w:val="1"/>
      </w:numPr>
      <w:suppressAutoHyphens/>
      <w:spacing w:before="360" w:after="240"/>
      <w:ind w:left="-1984" w:hanging="851"/>
      <w:outlineLvl w:val="2"/>
    </w:pPr>
    <w:rPr>
      <w:rFonts w:eastAsiaTheme="majorEastAsia" w:cstheme="majorBidi"/>
      <w:b/>
      <w:szCs w:val="24"/>
    </w:rPr>
  </w:style>
  <w:style w:type="paragraph" w:styleId="berschrift4">
    <w:name w:val="heading 4"/>
    <w:basedOn w:val="Standard"/>
    <w:next w:val="Standard"/>
    <w:uiPriority w:val="9"/>
    <w:unhideWhenUsed/>
    <w:qFormat/>
    <w:rsid w:val="00B2414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uiPriority w:val="9"/>
    <w:qFormat/>
    <w:rsid w:val="0057608D"/>
    <w:rPr>
      <w:rFonts w:eastAsiaTheme="majorEastAsia" w:cstheme="majorBidi"/>
      <w:b/>
      <w:sz w:val="36"/>
      <w:szCs w:val="32"/>
    </w:rPr>
  </w:style>
  <w:style w:type="character" w:customStyle="1" w:styleId="berschrift2Zchn">
    <w:name w:val="Überschrift 2 Zchn"/>
    <w:basedOn w:val="Absatz-Standardschriftart"/>
    <w:uiPriority w:val="9"/>
    <w:qFormat/>
    <w:rsid w:val="00912A49"/>
    <w:rPr>
      <w:rFonts w:eastAsiaTheme="majorEastAsia" w:cstheme="majorBidi"/>
      <w:b/>
      <w:sz w:val="28"/>
      <w:szCs w:val="26"/>
    </w:rPr>
  </w:style>
  <w:style w:type="character" w:customStyle="1" w:styleId="berschrift3Zchn">
    <w:name w:val="Überschrift 3 Zchn"/>
    <w:basedOn w:val="Absatz-Standardschriftart"/>
    <w:uiPriority w:val="9"/>
    <w:qFormat/>
    <w:rsid w:val="00B24147"/>
    <w:rPr>
      <w:rFonts w:eastAsiaTheme="majorEastAsia" w:cstheme="majorBidi"/>
      <w:b/>
      <w:sz w:val="24"/>
      <w:szCs w:val="24"/>
    </w:rPr>
  </w:style>
  <w:style w:type="character" w:customStyle="1" w:styleId="KopfzeileZchn">
    <w:name w:val="Kopfzeile Zchn"/>
    <w:basedOn w:val="Absatz-Standardschriftart"/>
    <w:link w:val="Kopfzeile"/>
    <w:uiPriority w:val="99"/>
    <w:qFormat/>
    <w:rsid w:val="00527605"/>
    <w:rPr>
      <w:b/>
    </w:rPr>
  </w:style>
  <w:style w:type="character" w:customStyle="1" w:styleId="FuzeileZchn">
    <w:name w:val="Fußzeile Zchn"/>
    <w:basedOn w:val="Absatz-Standardschriftart"/>
    <w:link w:val="Fuzeile"/>
    <w:uiPriority w:val="99"/>
    <w:qFormat/>
    <w:rsid w:val="00735F6C"/>
  </w:style>
  <w:style w:type="character" w:customStyle="1" w:styleId="Internetverknpfung">
    <w:name w:val="Internetverknüpfung"/>
    <w:basedOn w:val="Absatz-Standardschriftart"/>
    <w:uiPriority w:val="99"/>
    <w:unhideWhenUsed/>
    <w:rsid w:val="00AA77B8"/>
    <w:rPr>
      <w:color w:val="0059FF"/>
      <w:u w:val="none"/>
    </w:rPr>
  </w:style>
  <w:style w:type="character" w:styleId="Platzhaltertext">
    <w:name w:val="Placeholder Text"/>
    <w:basedOn w:val="Absatz-Standardschriftart"/>
    <w:uiPriority w:val="99"/>
    <w:semiHidden/>
    <w:qFormat/>
    <w:rsid w:val="00CC0B94"/>
    <w:rPr>
      <w:color w:val="808080"/>
    </w:rPr>
  </w:style>
  <w:style w:type="character" w:customStyle="1" w:styleId="SprechblasentextZchn">
    <w:name w:val="Sprechblasentext Zchn"/>
    <w:basedOn w:val="Absatz-Standardschriftart"/>
    <w:link w:val="Sprechblasentext"/>
    <w:uiPriority w:val="99"/>
    <w:semiHidden/>
    <w:qFormat/>
    <w:rsid w:val="006C350D"/>
    <w:rPr>
      <w:rFonts w:ascii="Segoe UI" w:hAnsi="Segoe UI" w:cs="Segoe UI"/>
      <w:sz w:val="18"/>
      <w:szCs w:val="18"/>
    </w:rPr>
  </w:style>
  <w:style w:type="character" w:customStyle="1" w:styleId="11fett">
    <w:name w:val="1.1 fett"/>
    <w:basedOn w:val="Absatz-Standardschriftart"/>
    <w:uiPriority w:val="1"/>
    <w:qFormat/>
    <w:rsid w:val="006C350D"/>
    <w:rPr>
      <w:b/>
    </w:rPr>
  </w:style>
  <w:style w:type="character" w:customStyle="1" w:styleId="0Kommentar">
    <w:name w:val="0 Kommentar"/>
    <w:basedOn w:val="Absatz-Standardschriftart"/>
    <w:uiPriority w:val="1"/>
    <w:qFormat/>
    <w:rsid w:val="00C47334"/>
    <w:rPr>
      <w:color w:val="FF0000"/>
      <w:shd w:val="clear" w:color="auto" w:fill="FFFF00"/>
    </w:rPr>
  </w:style>
  <w:style w:type="character" w:customStyle="1" w:styleId="BesuchteInternetverknpfung">
    <w:name w:val="Besuchte Internetverknüpfung"/>
    <w:basedOn w:val="Internetverknpfung"/>
    <w:uiPriority w:val="99"/>
    <w:semiHidden/>
    <w:unhideWhenUsed/>
    <w:rsid w:val="003D3D4A"/>
    <w:rPr>
      <w:color w:val="0070C0"/>
      <w:u w:val="none"/>
    </w:rPr>
  </w:style>
  <w:style w:type="character" w:customStyle="1" w:styleId="berschrift4Zchn">
    <w:name w:val="Überschrift 4 Zchn"/>
    <w:basedOn w:val="Absatz-Standardschriftart"/>
    <w:uiPriority w:val="9"/>
    <w:qFormat/>
    <w:rsid w:val="00B24147"/>
    <w:rPr>
      <w:rFonts w:asciiTheme="majorHAnsi" w:eastAsiaTheme="majorEastAsia" w:hAnsiTheme="majorHAnsi" w:cstheme="majorBidi"/>
      <w:i/>
      <w:iCs/>
      <w:color w:val="2E74B5" w:themeColor="accent1" w:themeShade="BF"/>
    </w:rPr>
  </w:style>
  <w:style w:type="character" w:customStyle="1" w:styleId="74SafetyAlertSymbol">
    <w:name w:val="7.4 Safety Alert Symbol"/>
    <w:basedOn w:val="Absatz-Standardschriftart"/>
    <w:uiPriority w:val="1"/>
    <w:qFormat/>
    <w:rsid w:val="00B84783"/>
    <w:rPr>
      <w:spacing w:val="0"/>
      <w:vertAlign w:val="subscript"/>
      <w:lang w:eastAsia="de-DE"/>
    </w:rPr>
  </w:style>
  <w:style w:type="character" w:styleId="Fett">
    <w:name w:val="Strong"/>
    <w:basedOn w:val="Absatz-Standardschriftart"/>
    <w:uiPriority w:val="22"/>
    <w:qFormat/>
    <w:rsid w:val="00466E48"/>
    <w:rPr>
      <w:b/>
      <w:bCs/>
    </w:rPr>
  </w:style>
  <w:style w:type="character" w:customStyle="1" w:styleId="NurTextZchn">
    <w:name w:val="Nur Text Zchn"/>
    <w:basedOn w:val="Absatz-Standardschriftart"/>
    <w:link w:val="NurText"/>
    <w:uiPriority w:val="99"/>
    <w:semiHidden/>
    <w:qFormat/>
    <w:rsid w:val="00AE359F"/>
    <w:rPr>
      <w:rFonts w:ascii="Consolas" w:hAnsi="Consolas"/>
      <w:sz w:val="21"/>
      <w:szCs w:val="21"/>
    </w:rPr>
  </w:style>
  <w:style w:type="character" w:customStyle="1" w:styleId="13Displaytext">
    <w:name w:val="1.3 Displaytext"/>
    <w:basedOn w:val="Absatz-Standardschriftart"/>
    <w:uiPriority w:val="1"/>
    <w:qFormat/>
    <w:rsid w:val="00F06153"/>
    <w:rPr>
      <w:rFonts w:ascii="Courier New" w:hAnsi="Courier New"/>
      <w:sz w:val="22"/>
    </w:rPr>
  </w:style>
  <w:style w:type="character" w:customStyle="1" w:styleId="NichtaufgelsteErwhnung1">
    <w:name w:val="Nicht aufgelöste Erwähnung1"/>
    <w:basedOn w:val="Absatz-Standardschriftart"/>
    <w:uiPriority w:val="99"/>
    <w:semiHidden/>
    <w:unhideWhenUsed/>
    <w:qFormat/>
    <w:rsid w:val="00222AA1"/>
    <w:rPr>
      <w:color w:val="605E5C"/>
      <w:shd w:val="clear" w:color="auto" w:fill="E1DFDD"/>
    </w:rPr>
  </w:style>
  <w:style w:type="character" w:customStyle="1" w:styleId="Verzeichnissprung">
    <w:name w:val="Verzeichnissprung"/>
    <w:qFormat/>
  </w:style>
  <w:style w:type="character" w:customStyle="1" w:styleId="Nummerierungszeichen">
    <w:name w:val="Nummerierungszeichen"/>
    <w:qFormat/>
  </w:style>
  <w:style w:type="character" w:customStyle="1" w:styleId="Aufzhlungszeichen1">
    <w:name w:val="Aufzählungszeichen1"/>
    <w:qFormat/>
    <w:rPr>
      <w:rFonts w:ascii="OpenSymbol" w:eastAsia="OpenSymbol" w:hAnsi="OpenSymbol" w:cs="OpenSymbol"/>
    </w:rPr>
  </w:style>
  <w:style w:type="paragraph" w:customStyle="1" w:styleId="berschrift">
    <w:name w:val="Überschrift"/>
    <w:basedOn w:val="berschrift1"/>
    <w:next w:val="10Haupttext"/>
    <w:qFormat/>
    <w:rsid w:val="0057608D"/>
    <w:pPr>
      <w:numPr>
        <w:numId w:val="0"/>
      </w:numPr>
      <w:ind w:left="-2835" w:hanging="851"/>
    </w:pPr>
  </w:style>
  <w:style w:type="paragraph" w:styleId="Textkrper">
    <w:name w:val="Body Text"/>
    <w:basedOn w:val="Standard"/>
    <w:pPr>
      <w:spacing w:after="140" w:line="276" w:lineRule="auto"/>
    </w:pPr>
  </w:style>
  <w:style w:type="paragraph" w:styleId="Liste">
    <w:name w:val="List"/>
    <w:basedOn w:val="Textkrper"/>
    <w:rPr>
      <w:rFonts w:cs="Arial"/>
    </w:rPr>
  </w:style>
  <w:style w:type="paragraph" w:styleId="Beschriftung">
    <w:name w:val="caption"/>
    <w:basedOn w:val="Standard"/>
    <w:next w:val="Standard"/>
    <w:uiPriority w:val="35"/>
    <w:unhideWhenUsed/>
    <w:qFormat/>
    <w:rsid w:val="00E60EB1"/>
    <w:pPr>
      <w:spacing w:after="200"/>
    </w:pPr>
    <w:rPr>
      <w:i/>
      <w:iCs/>
      <w:sz w:val="18"/>
      <w:szCs w:val="18"/>
    </w:rPr>
  </w:style>
  <w:style w:type="paragraph" w:customStyle="1" w:styleId="Verzeichnis">
    <w:name w:val="Verzeichnis"/>
    <w:basedOn w:val="Standard"/>
    <w:qFormat/>
    <w:pPr>
      <w:suppressLineNumbers/>
    </w:pPr>
    <w:rPr>
      <w:rFonts w:cs="Arial"/>
    </w:rPr>
  </w:style>
  <w:style w:type="paragraph" w:customStyle="1" w:styleId="10Haupttext">
    <w:name w:val="1.0 Haupttext"/>
    <w:basedOn w:val="Standard"/>
    <w:qFormat/>
    <w:rsid w:val="00D33CAE"/>
  </w:style>
  <w:style w:type="paragraph" w:customStyle="1" w:styleId="41Liste1">
    <w:name w:val="4.1 Liste 1"/>
    <w:basedOn w:val="10Haupttext"/>
    <w:qFormat/>
    <w:rsid w:val="005313E8"/>
    <w:pPr>
      <w:spacing w:after="0"/>
      <w:ind w:left="340" w:hanging="340"/>
    </w:pPr>
  </w:style>
  <w:style w:type="paragraph" w:customStyle="1" w:styleId="40HaupttextvorListe">
    <w:name w:val="4.0 Haupttext vor Liste"/>
    <w:basedOn w:val="10Haupttext"/>
    <w:next w:val="41Liste1"/>
    <w:qFormat/>
    <w:rsid w:val="00FD6ACE"/>
    <w:pPr>
      <w:keepNext/>
      <w:spacing w:after="0"/>
    </w:pPr>
  </w:style>
  <w:style w:type="paragraph" w:customStyle="1" w:styleId="31Handlungsanweisung1">
    <w:name w:val="3.1 Handlungsanweisung 1"/>
    <w:basedOn w:val="Standard"/>
    <w:next w:val="32Handlungsanweisungn"/>
    <w:qFormat/>
    <w:rsid w:val="00F67E7A"/>
  </w:style>
  <w:style w:type="paragraph" w:customStyle="1" w:styleId="Kopf-undFuzeile">
    <w:name w:val="Kopf- und Fußzeile"/>
    <w:basedOn w:val="Standard"/>
    <w:qFormat/>
  </w:style>
  <w:style w:type="paragraph" w:styleId="Kopfzeile">
    <w:name w:val="header"/>
    <w:basedOn w:val="Standard"/>
    <w:link w:val="KopfzeileZchn"/>
    <w:uiPriority w:val="99"/>
    <w:unhideWhenUsed/>
    <w:rsid w:val="00527605"/>
    <w:pPr>
      <w:pBdr>
        <w:bottom w:val="single" w:sz="6" w:space="1" w:color="000000"/>
      </w:pBdr>
      <w:spacing w:after="0"/>
      <w:ind w:left="-2835"/>
      <w:jc w:val="right"/>
    </w:pPr>
    <w:rPr>
      <w:b/>
      <w:sz w:val="22"/>
    </w:rPr>
  </w:style>
  <w:style w:type="paragraph" w:styleId="Fuzeile">
    <w:name w:val="footer"/>
    <w:basedOn w:val="Standard"/>
    <w:link w:val="FuzeileZchn"/>
    <w:uiPriority w:val="99"/>
    <w:unhideWhenUsed/>
    <w:rsid w:val="00735F6C"/>
    <w:pPr>
      <w:pBdr>
        <w:top w:val="single" w:sz="6" w:space="1" w:color="000000"/>
      </w:pBdr>
      <w:tabs>
        <w:tab w:val="right" w:pos="6237"/>
      </w:tabs>
      <w:spacing w:after="0"/>
      <w:ind w:left="-2835"/>
    </w:pPr>
    <w:rPr>
      <w:sz w:val="22"/>
    </w:rPr>
  </w:style>
  <w:style w:type="paragraph" w:customStyle="1" w:styleId="Kopfzeilelinks">
    <w:name w:val="Kopfzeile links"/>
    <w:basedOn w:val="Kopfzeile"/>
    <w:qFormat/>
    <w:rsid w:val="007B3E65"/>
    <w:pPr>
      <w:jc w:val="left"/>
    </w:pPr>
  </w:style>
  <w:style w:type="paragraph" w:styleId="Verzeichnis2">
    <w:name w:val="toc 2"/>
    <w:basedOn w:val="Standard"/>
    <w:next w:val="Standard"/>
    <w:autoRedefine/>
    <w:uiPriority w:val="39"/>
    <w:unhideWhenUsed/>
    <w:rsid w:val="00506089"/>
    <w:pPr>
      <w:tabs>
        <w:tab w:val="right" w:leader="dot" w:pos="6237"/>
      </w:tabs>
      <w:spacing w:after="80"/>
      <w:ind w:left="-1984" w:hanging="851"/>
    </w:pPr>
  </w:style>
  <w:style w:type="paragraph" w:styleId="Verzeichnis1">
    <w:name w:val="toc 1"/>
    <w:basedOn w:val="Standard"/>
    <w:next w:val="Standard"/>
    <w:autoRedefine/>
    <w:uiPriority w:val="39"/>
    <w:unhideWhenUsed/>
    <w:rsid w:val="00E20EA6"/>
    <w:pPr>
      <w:keepNext/>
      <w:tabs>
        <w:tab w:val="right" w:leader="dot" w:pos="6237"/>
      </w:tabs>
      <w:spacing w:before="120" w:after="80"/>
      <w:ind w:left="-1984" w:hanging="851"/>
    </w:pPr>
    <w:rPr>
      <w:b/>
    </w:rPr>
  </w:style>
  <w:style w:type="paragraph" w:customStyle="1" w:styleId="DokTitel0Titelgrafik">
    <w:name w:val="DokTitel 0: Titelgrafik"/>
    <w:basedOn w:val="Standard"/>
    <w:qFormat/>
    <w:rsid w:val="00C30496"/>
    <w:pPr>
      <w:spacing w:before="240" w:after="240"/>
      <w:jc w:val="center"/>
    </w:pPr>
  </w:style>
  <w:style w:type="paragraph" w:customStyle="1" w:styleId="DokTitel1Titel">
    <w:name w:val="DokTitel 1: Titel"/>
    <w:basedOn w:val="Standard"/>
    <w:qFormat/>
    <w:rsid w:val="00CC0B94"/>
    <w:rPr>
      <w:b/>
      <w:sz w:val="52"/>
    </w:rPr>
  </w:style>
  <w:style w:type="paragraph" w:customStyle="1" w:styleId="DokTitel2BetreffKategorien">
    <w:name w:val="DokTitel 2: Betreff+Kategorien"/>
    <w:basedOn w:val="Standard"/>
    <w:qFormat/>
    <w:rsid w:val="006C350D"/>
    <w:rPr>
      <w:b/>
      <w:sz w:val="32"/>
    </w:rPr>
  </w:style>
  <w:style w:type="paragraph" w:customStyle="1" w:styleId="DokTitel3FirmaKategorien">
    <w:name w:val="DokTitel 3: Firma+Kategorien"/>
    <w:basedOn w:val="Standard"/>
    <w:qFormat/>
    <w:rsid w:val="006C350D"/>
    <w:rPr>
      <w:sz w:val="32"/>
    </w:rPr>
  </w:style>
  <w:style w:type="paragraph" w:styleId="Sprechblasentext">
    <w:name w:val="Balloon Text"/>
    <w:basedOn w:val="Standard"/>
    <w:link w:val="SprechblasentextZchn"/>
    <w:uiPriority w:val="99"/>
    <w:semiHidden/>
    <w:unhideWhenUsed/>
    <w:qFormat/>
    <w:rsid w:val="006C350D"/>
    <w:pPr>
      <w:spacing w:after="0"/>
    </w:pPr>
    <w:rPr>
      <w:rFonts w:ascii="Segoe UI" w:hAnsi="Segoe UI" w:cs="Segoe UI"/>
      <w:sz w:val="18"/>
      <w:szCs w:val="18"/>
    </w:rPr>
  </w:style>
  <w:style w:type="paragraph" w:customStyle="1" w:styleId="20Marginalie">
    <w:name w:val="2.0 Marginalie"/>
    <w:basedOn w:val="10Haupttext"/>
    <w:next w:val="10Haupttext"/>
    <w:qFormat/>
    <w:rsid w:val="00A11F96"/>
    <w:pPr>
      <w:spacing w:line="240" w:lineRule="atLeast"/>
      <w:ind w:left="851"/>
    </w:pPr>
    <w:rPr>
      <w:b/>
    </w:rPr>
  </w:style>
  <w:style w:type="paragraph" w:customStyle="1" w:styleId="DokTitel4Kontaktadressen">
    <w:name w:val="DokTitel 4: Kontaktadressen"/>
    <w:basedOn w:val="Standard"/>
    <w:qFormat/>
    <w:rsid w:val="00EF762E"/>
    <w:pPr>
      <w:tabs>
        <w:tab w:val="left" w:pos="992"/>
      </w:tabs>
      <w:spacing w:after="240"/>
    </w:pPr>
  </w:style>
  <w:style w:type="paragraph" w:customStyle="1" w:styleId="12Abstand">
    <w:name w:val="1.2 Abstand"/>
    <w:next w:val="10Haupttext"/>
    <w:qFormat/>
    <w:rsid w:val="003C2FDE"/>
    <w:rPr>
      <w:rFonts w:eastAsia="Arial"/>
      <w:color w:val="C00000"/>
      <w:sz w:val="12"/>
    </w:rPr>
  </w:style>
  <w:style w:type="paragraph" w:customStyle="1" w:styleId="51TabelleText">
    <w:name w:val="5.1 Tabelle: Text"/>
    <w:basedOn w:val="Standard"/>
    <w:qFormat/>
    <w:rsid w:val="00FD6ACE"/>
    <w:pPr>
      <w:spacing w:before="57" w:after="57" w:line="220" w:lineRule="atLeast"/>
      <w:ind w:left="57" w:right="57"/>
    </w:pPr>
    <w:rPr>
      <w:sz w:val="22"/>
    </w:rPr>
  </w:style>
  <w:style w:type="paragraph" w:customStyle="1" w:styleId="berschrift1Abstand">
    <w:name w:val="Überschrift 1 Abstand"/>
    <w:basedOn w:val="berschrift1"/>
    <w:next w:val="10Haupttext"/>
    <w:qFormat/>
    <w:rsid w:val="007F0B4A"/>
    <w:pPr>
      <w:pageBreakBefore w:val="0"/>
      <w:numPr>
        <w:numId w:val="0"/>
      </w:numPr>
      <w:spacing w:before="720"/>
      <w:ind w:left="-1984" w:hanging="851"/>
    </w:pPr>
  </w:style>
  <w:style w:type="paragraph" w:customStyle="1" w:styleId="32Handlungsanweisungn">
    <w:name w:val="3.2 Handlungsanweisung n"/>
    <w:basedOn w:val="31Handlungsanweisung1"/>
    <w:qFormat/>
    <w:rsid w:val="00F67E7A"/>
  </w:style>
  <w:style w:type="paragraph" w:customStyle="1" w:styleId="60AbbildungRahmenBreit">
    <w:name w:val="6.0 Abbildung Rahmen Breit"/>
    <w:basedOn w:val="Standard"/>
    <w:next w:val="10Haupttext"/>
    <w:qFormat/>
    <w:rsid w:val="00972C4F"/>
    <w:pPr>
      <w:keepNext/>
      <w:tabs>
        <w:tab w:val="right" w:pos="6237"/>
      </w:tabs>
      <w:spacing w:before="120" w:after="0" w:line="240" w:lineRule="atLeast"/>
      <w:ind w:left="-2835"/>
    </w:pPr>
    <w:rPr>
      <w:color w:val="70AD47" w:themeColor="accent6"/>
    </w:rPr>
  </w:style>
  <w:style w:type="paragraph" w:customStyle="1" w:styleId="61AbbildungRahmenSchmal">
    <w:name w:val="6.1 Abbildung Rahmen Schmal"/>
    <w:basedOn w:val="Standard"/>
    <w:next w:val="10Haupttext"/>
    <w:qFormat/>
    <w:rsid w:val="00156733"/>
    <w:pPr>
      <w:keepNext/>
      <w:tabs>
        <w:tab w:val="right" w:pos="6237"/>
      </w:tabs>
      <w:spacing w:before="120" w:line="240" w:lineRule="atLeast"/>
    </w:pPr>
    <w:rPr>
      <w:color w:val="70AD47" w:themeColor="accent6"/>
    </w:rPr>
  </w:style>
  <w:style w:type="paragraph" w:customStyle="1" w:styleId="64AbbildungLegende1">
    <w:name w:val="6.4 Abbildung: Legende 1"/>
    <w:basedOn w:val="Standard"/>
    <w:next w:val="65AbbildungLegenden"/>
    <w:qFormat/>
    <w:rsid w:val="00120C26"/>
    <w:pPr>
      <w:spacing w:after="0"/>
    </w:pPr>
  </w:style>
  <w:style w:type="paragraph" w:customStyle="1" w:styleId="65AbbildungLegenden">
    <w:name w:val="6.5 Abbildung: Legende n"/>
    <w:basedOn w:val="64AbbildungLegende1"/>
    <w:qFormat/>
    <w:rsid w:val="00A028FB"/>
  </w:style>
  <w:style w:type="paragraph" w:customStyle="1" w:styleId="70Gefahrengrad">
    <w:name w:val="7.0 Gefahrengrad"/>
    <w:basedOn w:val="51TabelleText"/>
    <w:qFormat/>
    <w:rsid w:val="00910A9F"/>
    <w:pPr>
      <w:keepNext/>
      <w:spacing w:before="40" w:after="40" w:line="240" w:lineRule="atLeast"/>
    </w:pPr>
    <w:rPr>
      <w:b/>
      <w:caps/>
      <w:sz w:val="24"/>
    </w:rPr>
  </w:style>
  <w:style w:type="paragraph" w:customStyle="1" w:styleId="71Gefahrenart">
    <w:name w:val="7.1 Gefahrenart"/>
    <w:basedOn w:val="51TabelleText"/>
    <w:qFormat/>
    <w:rsid w:val="00100512"/>
    <w:pPr>
      <w:keepNext/>
      <w:spacing w:line="240" w:lineRule="atLeast"/>
    </w:pPr>
    <w:rPr>
      <w:b/>
      <w:sz w:val="24"/>
    </w:rPr>
  </w:style>
  <w:style w:type="paragraph" w:customStyle="1" w:styleId="72Gefahrenfolgen">
    <w:name w:val="7.2 Gefahrenfolgen"/>
    <w:basedOn w:val="51TabelleText"/>
    <w:qFormat/>
    <w:rsid w:val="00910A9F"/>
    <w:pPr>
      <w:keepNext/>
      <w:spacing w:after="0" w:line="240" w:lineRule="atLeast"/>
    </w:pPr>
    <w:rPr>
      <w:sz w:val="24"/>
    </w:rPr>
  </w:style>
  <w:style w:type="paragraph" w:customStyle="1" w:styleId="73Abhilfemanahmen">
    <w:name w:val="7.3 Abhilfemaßnahmen"/>
    <w:basedOn w:val="41Liste1"/>
    <w:qFormat/>
    <w:rsid w:val="00284B10"/>
    <w:pPr>
      <w:suppressAutoHyphens/>
      <w:ind w:left="284" w:right="57" w:hanging="227"/>
    </w:pPr>
  </w:style>
  <w:style w:type="paragraph" w:customStyle="1" w:styleId="22MarginalieAbbildung">
    <w:name w:val="2.2 Marginalie Abbildung"/>
    <w:basedOn w:val="20Marginalie"/>
    <w:next w:val="Standard"/>
    <w:qFormat/>
    <w:rsid w:val="001F4AD4"/>
    <w:pPr>
      <w:spacing w:line="240" w:lineRule="auto"/>
      <w:ind w:left="0"/>
      <w:jc w:val="right"/>
    </w:pPr>
    <w:rPr>
      <w:b w:val="0"/>
      <w:color w:val="70AD47" w:themeColor="accent6"/>
    </w:rPr>
  </w:style>
  <w:style w:type="paragraph" w:customStyle="1" w:styleId="24MarginalieLegende1">
    <w:name w:val="2.4 Marginalie Legende 1"/>
    <w:basedOn w:val="64AbbildungLegende1"/>
    <w:next w:val="25MarginalieLegenden"/>
    <w:qFormat/>
    <w:rsid w:val="0008119F"/>
    <w:pPr>
      <w:ind w:left="454" w:hanging="454"/>
    </w:pPr>
    <w:rPr>
      <w:sz w:val="22"/>
    </w:rPr>
  </w:style>
  <w:style w:type="paragraph" w:customStyle="1" w:styleId="25MarginalieLegenden">
    <w:name w:val="2.5 Marginalie Legende n"/>
    <w:basedOn w:val="65AbbildungLegenden"/>
    <w:qFormat/>
    <w:rsid w:val="0008119F"/>
    <w:pPr>
      <w:ind w:left="454" w:hanging="454"/>
    </w:pPr>
    <w:rPr>
      <w:sz w:val="22"/>
    </w:rPr>
  </w:style>
  <w:style w:type="paragraph" w:customStyle="1" w:styleId="43Liste2">
    <w:name w:val="4.3 Liste 2"/>
    <w:basedOn w:val="41Liste1"/>
    <w:qFormat/>
    <w:rsid w:val="00D5693C"/>
    <w:pPr>
      <w:spacing w:after="120"/>
      <w:ind w:left="680"/>
      <w:contextualSpacing/>
    </w:pPr>
  </w:style>
  <w:style w:type="paragraph" w:customStyle="1" w:styleId="52TabelleListe">
    <w:name w:val="5.2 Tabelle: Liste"/>
    <w:basedOn w:val="41Liste1"/>
    <w:qFormat/>
    <w:rsid w:val="003C0464"/>
    <w:pPr>
      <w:spacing w:before="57" w:after="57" w:line="220" w:lineRule="atLeast"/>
      <w:ind w:left="284" w:right="57" w:hanging="227"/>
    </w:pPr>
    <w:rPr>
      <w:sz w:val="22"/>
    </w:rPr>
  </w:style>
  <w:style w:type="paragraph" w:styleId="Verzeichnis3">
    <w:name w:val="toc 3"/>
    <w:basedOn w:val="Standard"/>
    <w:next w:val="Standard"/>
    <w:autoRedefine/>
    <w:uiPriority w:val="39"/>
    <w:unhideWhenUsed/>
    <w:rsid w:val="00506089"/>
    <w:pPr>
      <w:tabs>
        <w:tab w:val="right" w:leader="dot" w:pos="6237"/>
      </w:tabs>
      <w:spacing w:after="80"/>
      <w:ind w:left="-1134" w:hanging="851"/>
    </w:pPr>
  </w:style>
  <w:style w:type="paragraph" w:customStyle="1" w:styleId="21MarginalieAbstand6pt">
    <w:name w:val="2.1 Marginalie Abstand 6pt"/>
    <w:basedOn w:val="20Marginalie"/>
    <w:qFormat/>
    <w:rsid w:val="006940B4"/>
    <w:pPr>
      <w:spacing w:before="120"/>
    </w:pPr>
  </w:style>
  <w:style w:type="paragraph" w:customStyle="1" w:styleId="33EinzugunterHandlungsanweisung">
    <w:name w:val="3.3 Einzug unter Handlungsanweisung"/>
    <w:basedOn w:val="31Handlungsanweisung1"/>
    <w:qFormat/>
    <w:rsid w:val="00DE7F31"/>
    <w:pPr>
      <w:ind w:left="340"/>
    </w:pPr>
  </w:style>
  <w:style w:type="paragraph" w:customStyle="1" w:styleId="66AbbildungListeunterLegende">
    <w:name w:val="6.6 Abbildung: Liste unter Legende"/>
    <w:basedOn w:val="41Liste1"/>
    <w:qFormat/>
    <w:rsid w:val="00B465B9"/>
    <w:pPr>
      <w:ind w:left="907"/>
    </w:pPr>
  </w:style>
  <w:style w:type="paragraph" w:customStyle="1" w:styleId="RckseiteCopyright">
    <w:name w:val="Rückseite: Copyright"/>
    <w:qFormat/>
    <w:rsid w:val="002F5AFC"/>
    <w:pPr>
      <w:spacing w:after="160" w:line="180" w:lineRule="exact"/>
    </w:pPr>
    <w:rPr>
      <w:sz w:val="16"/>
    </w:rPr>
  </w:style>
  <w:style w:type="paragraph" w:customStyle="1" w:styleId="RckseiteAnschrift">
    <w:name w:val="Rückseite: Anschrift"/>
    <w:qFormat/>
    <w:rsid w:val="0057608D"/>
    <w:pPr>
      <w:tabs>
        <w:tab w:val="left" w:pos="851"/>
      </w:tabs>
      <w:spacing w:line="200" w:lineRule="exact"/>
    </w:pPr>
  </w:style>
  <w:style w:type="paragraph" w:styleId="Verzeichnis4">
    <w:name w:val="toc 4"/>
    <w:basedOn w:val="Standard"/>
    <w:next w:val="Standard"/>
    <w:autoRedefine/>
    <w:uiPriority w:val="39"/>
    <w:unhideWhenUsed/>
    <w:rsid w:val="00023C4F"/>
    <w:pPr>
      <w:spacing w:after="100" w:line="259" w:lineRule="auto"/>
      <w:ind w:left="660"/>
    </w:pPr>
    <w:rPr>
      <w:rFonts w:asciiTheme="minorHAnsi" w:eastAsiaTheme="minorEastAsia" w:hAnsiTheme="minorHAnsi"/>
      <w:lang w:eastAsia="de-DE"/>
    </w:rPr>
  </w:style>
  <w:style w:type="paragraph" w:styleId="Verzeichnis5">
    <w:name w:val="toc 5"/>
    <w:basedOn w:val="Standard"/>
    <w:next w:val="Standard"/>
    <w:autoRedefine/>
    <w:uiPriority w:val="39"/>
    <w:unhideWhenUsed/>
    <w:rsid w:val="00023C4F"/>
    <w:pPr>
      <w:spacing w:after="100" w:line="259" w:lineRule="auto"/>
      <w:ind w:left="880"/>
    </w:pPr>
    <w:rPr>
      <w:rFonts w:asciiTheme="minorHAnsi" w:eastAsiaTheme="minorEastAsia" w:hAnsiTheme="minorHAnsi"/>
      <w:lang w:eastAsia="de-DE"/>
    </w:rPr>
  </w:style>
  <w:style w:type="paragraph" w:styleId="Verzeichnis6">
    <w:name w:val="toc 6"/>
    <w:basedOn w:val="Standard"/>
    <w:next w:val="Standard"/>
    <w:autoRedefine/>
    <w:uiPriority w:val="39"/>
    <w:unhideWhenUsed/>
    <w:rsid w:val="00023C4F"/>
    <w:pPr>
      <w:spacing w:after="100" w:line="259" w:lineRule="auto"/>
      <w:ind w:left="1100"/>
    </w:pPr>
    <w:rPr>
      <w:rFonts w:asciiTheme="minorHAnsi" w:eastAsiaTheme="minorEastAsia" w:hAnsiTheme="minorHAnsi"/>
      <w:lang w:eastAsia="de-DE"/>
    </w:rPr>
  </w:style>
  <w:style w:type="paragraph" w:styleId="Verzeichnis7">
    <w:name w:val="toc 7"/>
    <w:basedOn w:val="Standard"/>
    <w:next w:val="Standard"/>
    <w:autoRedefine/>
    <w:uiPriority w:val="39"/>
    <w:unhideWhenUsed/>
    <w:rsid w:val="00023C4F"/>
    <w:pPr>
      <w:spacing w:after="100" w:line="259" w:lineRule="auto"/>
      <w:ind w:left="1320"/>
    </w:pPr>
    <w:rPr>
      <w:rFonts w:asciiTheme="minorHAnsi" w:eastAsiaTheme="minorEastAsia" w:hAnsiTheme="minorHAnsi"/>
      <w:lang w:eastAsia="de-DE"/>
    </w:rPr>
  </w:style>
  <w:style w:type="paragraph" w:styleId="Verzeichnis8">
    <w:name w:val="toc 8"/>
    <w:basedOn w:val="Standard"/>
    <w:next w:val="Standard"/>
    <w:autoRedefine/>
    <w:uiPriority w:val="39"/>
    <w:unhideWhenUsed/>
    <w:rsid w:val="00023C4F"/>
    <w:pPr>
      <w:spacing w:after="100" w:line="259" w:lineRule="auto"/>
      <w:ind w:left="1540"/>
    </w:pPr>
    <w:rPr>
      <w:rFonts w:asciiTheme="minorHAnsi" w:eastAsiaTheme="minorEastAsia" w:hAnsiTheme="minorHAnsi"/>
      <w:lang w:eastAsia="de-DE"/>
    </w:rPr>
  </w:style>
  <w:style w:type="paragraph" w:styleId="Verzeichnis9">
    <w:name w:val="toc 9"/>
    <w:basedOn w:val="Standard"/>
    <w:next w:val="Standard"/>
    <w:autoRedefine/>
    <w:uiPriority w:val="39"/>
    <w:unhideWhenUsed/>
    <w:rsid w:val="00023C4F"/>
    <w:pPr>
      <w:spacing w:after="100" w:line="259" w:lineRule="auto"/>
      <w:ind w:left="1760"/>
    </w:pPr>
    <w:rPr>
      <w:rFonts w:asciiTheme="minorHAnsi" w:eastAsiaTheme="minorEastAsia" w:hAnsiTheme="minorHAnsi"/>
      <w:lang w:eastAsia="de-DE"/>
    </w:rPr>
  </w:style>
  <w:style w:type="paragraph" w:customStyle="1" w:styleId="34AbbildungunterHandlungsanweisung">
    <w:name w:val="3.4 Abbildung unter Handlungsanweisung"/>
    <w:basedOn w:val="33EinzugunterHandlungsanweisung"/>
    <w:next w:val="32Handlungsanweisungn"/>
    <w:qFormat/>
    <w:rsid w:val="00927324"/>
    <w:pPr>
      <w:keepNext/>
      <w:spacing w:after="0" w:line="240" w:lineRule="atLeast"/>
    </w:pPr>
    <w:rPr>
      <w:color w:val="70AD47" w:themeColor="accent6"/>
    </w:rPr>
  </w:style>
  <w:style w:type="paragraph" w:customStyle="1" w:styleId="80EigeneNotizen">
    <w:name w:val="8.0 Eigene Notizen"/>
    <w:basedOn w:val="10Haupttext"/>
    <w:qFormat/>
    <w:rsid w:val="00544B17"/>
    <w:pPr>
      <w:tabs>
        <w:tab w:val="right" w:leader="dot" w:pos="6237"/>
      </w:tabs>
      <w:spacing w:line="360" w:lineRule="auto"/>
      <w:ind w:left="-2835"/>
    </w:pPr>
  </w:style>
  <w:style w:type="paragraph" w:customStyle="1" w:styleId="35ListeunterHandlungsanweisung">
    <w:name w:val="3.5 Liste unter Handlungsanweisung"/>
    <w:basedOn w:val="41Liste1"/>
    <w:qFormat/>
    <w:rsid w:val="00682AF9"/>
    <w:pPr>
      <w:spacing w:after="120"/>
      <w:ind w:left="680"/>
      <w:contextualSpacing/>
    </w:pPr>
  </w:style>
  <w:style w:type="paragraph" w:styleId="NurText">
    <w:name w:val="Plain Text"/>
    <w:basedOn w:val="Standard"/>
    <w:link w:val="NurTextZchn"/>
    <w:uiPriority w:val="99"/>
    <w:semiHidden/>
    <w:unhideWhenUsed/>
    <w:qFormat/>
    <w:rsid w:val="00AE359F"/>
    <w:pPr>
      <w:spacing w:after="0"/>
    </w:pPr>
    <w:rPr>
      <w:rFonts w:ascii="Consolas" w:hAnsi="Consolas"/>
      <w:sz w:val="21"/>
      <w:szCs w:val="21"/>
    </w:rPr>
  </w:style>
  <w:style w:type="paragraph" w:customStyle="1" w:styleId="53TabelleFunote">
    <w:name w:val="5.3 Tabelle Fußnote"/>
    <w:basedOn w:val="51TabelleText"/>
    <w:qFormat/>
    <w:rsid w:val="004F5366"/>
    <w:pPr>
      <w:spacing w:before="120" w:after="240"/>
      <w:ind w:left="227" w:right="0" w:hanging="227"/>
    </w:pPr>
  </w:style>
  <w:style w:type="paragraph" w:customStyle="1" w:styleId="berschriftAbstand">
    <w:name w:val="Überschrift Abstand"/>
    <w:basedOn w:val="berschrift"/>
    <w:qFormat/>
    <w:rsid w:val="00E20EA6"/>
    <w:pPr>
      <w:pageBreakBefore w:val="0"/>
      <w:spacing w:before="720"/>
    </w:pPr>
  </w:style>
  <w:style w:type="paragraph" w:customStyle="1" w:styleId="Rahmeninhalt">
    <w:name w:val="Rahmeninhalt"/>
    <w:basedOn w:val="Standard"/>
    <w:qFormat/>
  </w:style>
  <w:style w:type="paragraph" w:customStyle="1" w:styleId="Tabelleninhalt">
    <w:name w:val="Tabelleninhalt"/>
    <w:basedOn w:val="Standard"/>
    <w:qFormat/>
    <w:pPr>
      <w:suppressLineNumbers/>
    </w:pPr>
  </w:style>
  <w:style w:type="paragraph" w:customStyle="1" w:styleId="Tabellenberschrift">
    <w:name w:val="Tabellenüberschrift"/>
    <w:basedOn w:val="Tabelleninhalt"/>
    <w:qFormat/>
    <w:pPr>
      <w:jc w:val="center"/>
    </w:pPr>
    <w:rPr>
      <w:b/>
      <w:bCs/>
    </w:rPr>
  </w:style>
  <w:style w:type="numbering" w:customStyle="1" w:styleId="berschriftenliste">
    <w:name w:val="Überschriftenliste"/>
    <w:uiPriority w:val="99"/>
    <w:qFormat/>
    <w:rsid w:val="00AE691D"/>
  </w:style>
  <w:style w:type="numbering" w:customStyle="1" w:styleId="Handlungsanweisung-Liste">
    <w:name w:val="Handlungsanweisung-Liste"/>
    <w:uiPriority w:val="99"/>
    <w:qFormat/>
    <w:rsid w:val="00F67E7A"/>
  </w:style>
  <w:style w:type="numbering" w:customStyle="1" w:styleId="Legendenliste">
    <w:name w:val="Legendenliste"/>
    <w:uiPriority w:val="99"/>
    <w:qFormat/>
    <w:rsid w:val="00B465B9"/>
  </w:style>
  <w:style w:type="table" w:styleId="Tabellenraster">
    <w:name w:val="Table Grid"/>
    <w:basedOn w:val="NormaleTabelle"/>
    <w:uiPriority w:val="39"/>
    <w:rsid w:val="00760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ayout-TabelleohneRahmen">
    <w:name w:val="Layout-Tabelle ohne Rahmen"/>
    <w:basedOn w:val="NormaleTabelle"/>
    <w:uiPriority w:val="99"/>
    <w:rsid w:val="002A7F1D"/>
    <w:tblPr>
      <w:tblCellMar>
        <w:left w:w="0" w:type="dxa"/>
        <w:right w:w="0" w:type="dxa"/>
      </w:tblCellMar>
    </w:tblPr>
  </w:style>
  <w:style w:type="table" w:customStyle="1" w:styleId="Standard-Tabelle">
    <w:name w:val="Standard-Tabelle"/>
    <w:basedOn w:val="NormaleTabelle"/>
    <w:uiPriority w:val="99"/>
    <w:rsid w:val="0059714C"/>
    <w:tblPr>
      <w:tblStyleRowBandSize w:val="1"/>
      <w:tblStyleColBandSize w:val="1"/>
      <w:tblBorders>
        <w:top w:val="single" w:sz="4" w:space="0" w:color="0059FF"/>
        <w:left w:val="single" w:sz="4" w:space="0" w:color="0059FF"/>
        <w:bottom w:val="single" w:sz="4" w:space="0" w:color="0059FF"/>
        <w:right w:val="single" w:sz="4" w:space="0" w:color="0059FF"/>
        <w:insideH w:val="single" w:sz="4" w:space="0" w:color="0059FF"/>
        <w:insideV w:val="single" w:sz="4" w:space="0" w:color="0059FF"/>
      </w:tblBorders>
      <w:tblCellMar>
        <w:left w:w="0" w:type="dxa"/>
        <w:right w:w="0" w:type="dxa"/>
      </w:tblCellMar>
    </w:tblPr>
    <w:tblStylePr w:type="firstRow">
      <w:rPr>
        <w:b/>
      </w:rPr>
      <w:tblPr/>
      <w:tcPr>
        <w:tcBorders>
          <w:top w:val="single" w:sz="4" w:space="0" w:color="0059FF"/>
          <w:left w:val="single" w:sz="4" w:space="0" w:color="0059FF"/>
          <w:bottom w:val="single" w:sz="4" w:space="0" w:color="0059FF"/>
          <w:right w:val="single" w:sz="4" w:space="0" w:color="0059FF"/>
          <w:insideH w:val="single" w:sz="4" w:space="0" w:color="0059FF"/>
          <w:insideV w:val="single" w:sz="4" w:space="0" w:color="0059FF"/>
          <w:tl2br w:val="nil"/>
          <w:tr2bl w:val="nil"/>
        </w:tcBorders>
        <w:shd w:val="clear" w:color="auto" w:fill="C8DCFF"/>
      </w:tcPr>
    </w:tblStylePr>
  </w:style>
  <w:style w:type="table" w:customStyle="1" w:styleId="Warnhinweis">
    <w:name w:val="Warnhinweis"/>
    <w:basedOn w:val="NormaleTabelle"/>
    <w:uiPriority w:val="99"/>
    <w:rsid w:val="001D01C7"/>
    <w:tblPr>
      <w:tblBorders>
        <w:top w:val="single" w:sz="4" w:space="0" w:color="auto"/>
        <w:bottom w:val="single" w:sz="4" w:space="0" w:color="auto"/>
      </w:tblBorders>
      <w:tblCellMar>
        <w:left w:w="0" w:type="dxa"/>
        <w:right w:w="0" w:type="dxa"/>
      </w:tblCellMar>
    </w:tblPr>
  </w:style>
  <w:style w:type="table" w:customStyle="1" w:styleId="WarnhinweisHINWEIS">
    <w:name w:val="Warnhinweis HINWEIS"/>
    <w:basedOn w:val="Warnhinweis"/>
    <w:uiPriority w:val="99"/>
    <w:rsid w:val="00B84783"/>
    <w:tblPr>
      <w:tblBorders>
        <w:top w:val="none" w:sz="0" w:space="0" w:color="auto"/>
        <w:left w:val="single" w:sz="24" w:space="0" w:color="004873"/>
        <w:bottom w:val="none" w:sz="0" w:space="0" w:color="auto"/>
      </w:tblBorders>
    </w:tblPr>
    <w:tblStylePr w:type="firstRow">
      <w:pPr>
        <w:wordWrap/>
        <w:jc w:val="center"/>
      </w:pPr>
      <w:tblPr/>
      <w:trPr>
        <w:tblHeader/>
      </w:trPr>
      <w:tcPr>
        <w:tcBorders>
          <w:top w:val="nil"/>
          <w:left w:val="single" w:sz="24" w:space="0" w:color="004873"/>
          <w:bottom w:val="nil"/>
          <w:right w:val="nil"/>
          <w:insideH w:val="nil"/>
          <w:insideV w:val="nil"/>
          <w:tl2br w:val="nil"/>
          <w:tr2bl w:val="nil"/>
        </w:tcBorders>
        <w:shd w:val="clear" w:color="auto" w:fill="004873"/>
      </w:tcPr>
    </w:tblStylePr>
  </w:style>
  <w:style w:type="table" w:customStyle="1" w:styleId="WarnhinweisVORSICHT">
    <w:name w:val="Warnhinweis VORSICHT"/>
    <w:basedOn w:val="WarnhinweisHINWEIS"/>
    <w:uiPriority w:val="99"/>
    <w:rsid w:val="00B84783"/>
    <w:tblPr>
      <w:tblBorders>
        <w:left w:val="single" w:sz="24" w:space="0" w:color="E8BF28"/>
      </w:tblBorders>
    </w:tblPr>
    <w:tblStylePr w:type="firstRow">
      <w:pPr>
        <w:wordWrap/>
        <w:jc w:val="center"/>
      </w:pPr>
      <w:tblPr/>
      <w:trPr>
        <w:tblHeader/>
      </w:trPr>
      <w:tcPr>
        <w:tcBorders>
          <w:top w:val="nil"/>
          <w:left w:val="single" w:sz="24" w:space="0" w:color="E8BF28"/>
          <w:bottom w:val="nil"/>
          <w:right w:val="nil"/>
          <w:insideH w:val="nil"/>
          <w:insideV w:val="nil"/>
          <w:tl2br w:val="nil"/>
          <w:tr2bl w:val="nil"/>
        </w:tcBorders>
        <w:shd w:val="clear" w:color="auto" w:fill="E8BF28"/>
      </w:tcPr>
    </w:tblStylePr>
  </w:style>
  <w:style w:type="table" w:customStyle="1" w:styleId="WarnhinweisWARNUNG">
    <w:name w:val="Warnhinweis WARNUNG"/>
    <w:basedOn w:val="WarnhinweisHINWEIS"/>
    <w:uiPriority w:val="99"/>
    <w:rsid w:val="002F2E44"/>
    <w:tblPr>
      <w:tblBorders>
        <w:left w:val="single" w:sz="24" w:space="0" w:color="D05D28"/>
      </w:tblBorders>
    </w:tblPr>
    <w:tblStylePr w:type="firstRow">
      <w:pPr>
        <w:wordWrap/>
        <w:jc w:val="center"/>
      </w:pPr>
      <w:tblPr/>
      <w:trPr>
        <w:tblHeader/>
      </w:trPr>
      <w:tcPr>
        <w:tcBorders>
          <w:top w:val="nil"/>
          <w:left w:val="single" w:sz="24" w:space="0" w:color="D05D28"/>
          <w:bottom w:val="nil"/>
          <w:right w:val="nil"/>
          <w:insideH w:val="nil"/>
          <w:insideV w:val="nil"/>
          <w:tl2br w:val="nil"/>
          <w:tr2bl w:val="nil"/>
        </w:tcBorders>
        <w:shd w:val="clear" w:color="auto" w:fill="D05D28"/>
      </w:tcPr>
    </w:tblStylePr>
  </w:style>
  <w:style w:type="table" w:customStyle="1" w:styleId="WarnhinweisGEFAHR">
    <w:name w:val="Warnhinweis GEFAHR"/>
    <w:basedOn w:val="WarnhinweisHINWEIS"/>
    <w:uiPriority w:val="99"/>
    <w:rsid w:val="00B84783"/>
    <w:tblPr>
      <w:tblBorders>
        <w:left w:val="single" w:sz="24" w:space="0" w:color="A1262D"/>
      </w:tblBorders>
    </w:tblPr>
    <w:tblStylePr w:type="firstRow">
      <w:pPr>
        <w:wordWrap/>
        <w:jc w:val="center"/>
      </w:pPr>
      <w:rPr>
        <w:color w:val="FFFFFF" w:themeColor="background1"/>
      </w:rPr>
      <w:tblPr/>
      <w:trPr>
        <w:tblHeader/>
      </w:trPr>
      <w:tcPr>
        <w:tcBorders>
          <w:top w:val="nil"/>
          <w:left w:val="single" w:sz="24" w:space="0" w:color="A1262D"/>
          <w:bottom w:val="nil"/>
          <w:right w:val="nil"/>
          <w:insideH w:val="nil"/>
          <w:insideV w:val="nil"/>
          <w:tl2br w:val="nil"/>
          <w:tr2bl w:val="nil"/>
        </w:tcBorders>
        <w:shd w:val="clear" w:color="auto" w:fill="A1262D"/>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34701">
      <w:bodyDiv w:val="1"/>
      <w:marLeft w:val="0"/>
      <w:marRight w:val="0"/>
      <w:marTop w:val="0"/>
      <w:marBottom w:val="0"/>
      <w:divBdr>
        <w:top w:val="none" w:sz="0" w:space="0" w:color="auto"/>
        <w:left w:val="none" w:sz="0" w:space="0" w:color="auto"/>
        <w:bottom w:val="none" w:sz="0" w:space="0" w:color="auto"/>
        <w:right w:val="none" w:sz="0" w:space="0" w:color="auto"/>
      </w:divBdr>
    </w:div>
    <w:div w:id="16900608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footer" Target="footer1.xml"/><Relationship Id="rId26" Type="http://schemas.openxmlformats.org/officeDocument/2006/relationships/image" Target="media/image10.png"/><Relationship Id="rId39" Type="http://schemas.openxmlformats.org/officeDocument/2006/relationships/header" Target="header6.xml"/><Relationship Id="rId21" Type="http://schemas.openxmlformats.org/officeDocument/2006/relationships/image" Target="media/image5.jpeg"/><Relationship Id="rId34" Type="http://schemas.openxmlformats.org/officeDocument/2006/relationships/footer" Target="footer3.xml"/><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4.png"/><Relationship Id="rId29" Type="http://schemas.openxmlformats.org/officeDocument/2006/relationships/image" Target="media/image13.png"/><Relationship Id="rId4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8.png"/><Relationship Id="rId32" Type="http://schemas.openxmlformats.org/officeDocument/2006/relationships/header" Target="header3.xml"/><Relationship Id="rId37" Type="http://schemas.openxmlformats.org/officeDocument/2006/relationships/hyperlink" Target="file:///C:\Users\Public\Downloads\www.saalfelder-geraetetechnik.de" TargetMode="External"/><Relationship Id="rId40"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yperlink" Target="http://www.saalfelder-geraetetechnik.de/" TargetMode="External"/><Relationship Id="rId23" Type="http://schemas.openxmlformats.org/officeDocument/2006/relationships/image" Target="media/image7.jpeg"/><Relationship Id="rId28" Type="http://schemas.openxmlformats.org/officeDocument/2006/relationships/image" Target="media/image12.png"/><Relationship Id="rId36" Type="http://schemas.openxmlformats.org/officeDocument/2006/relationships/hyperlink" Target="mailto:info@saalfelder-geraetetechnik.de" TargetMode="Externa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image" Target="media/image15.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saalfelder-geraetetechnik.de" TargetMode="Externa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footer" Target="footer4.xml"/><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eader" Target="header2.xml"/><Relationship Id="rId25" Type="http://schemas.openxmlformats.org/officeDocument/2006/relationships/image" Target="media/image9.png"/><Relationship Id="rId33" Type="http://schemas.openxmlformats.org/officeDocument/2006/relationships/header" Target="header4.xml"/><Relationship Id="rId38"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_rels/header4.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f194b554-b301-44de-91e7-2ae9ba29f80e">ZVJCFXPUPFNA-1241756291-36</_dlc_DocId>
    <_dlc_DocIdUrl xmlns="f194b554-b301-44de-91e7-2ae9ba29f80e">
      <Url>https://extranet.csi-sharepoint.de/emsys/_layouts/15/DocIdRedir.aspx?ID=ZVJCFXPUPFNA-1241756291-36</Url>
      <Description>ZVJCFXPUPFNA-1241756291-36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F55D640C871B6418769371D1CBAB554" ma:contentTypeVersion="1" ma:contentTypeDescription="Ein neues Dokument erstellen." ma:contentTypeScope="" ma:versionID="9b4d12ae2b0c278524406012687935e3">
  <xsd:schema xmlns:xsd="http://www.w3.org/2001/XMLSchema" xmlns:xs="http://www.w3.org/2001/XMLSchema" xmlns:p="http://schemas.microsoft.com/office/2006/metadata/properties" xmlns:ns2="f194b554-b301-44de-91e7-2ae9ba29f80e" targetNamespace="http://schemas.microsoft.com/office/2006/metadata/properties" ma:root="true" ma:fieldsID="dd248b461bbce004de501aa568728332" ns2:_="">
    <xsd:import namespace="f194b554-b301-44de-91e7-2ae9ba29f80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94b554-b301-44de-91e7-2ae9ba29f80e"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Inf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1B8AE-76C2-499F-A114-6ECCEA99A28C}">
  <ds:schemaRefs>
    <ds:schemaRef ds:uri="http://schemas.microsoft.com/sharepoint/events"/>
  </ds:schemaRefs>
</ds:datastoreItem>
</file>

<file path=customXml/itemProps2.xml><?xml version="1.0" encoding="utf-8"?>
<ds:datastoreItem xmlns:ds="http://schemas.openxmlformats.org/officeDocument/2006/customXml" ds:itemID="{7953DC2D-6BA4-45F9-99CA-396D7311DEDD}">
  <ds:schemaRefs>
    <ds:schemaRef ds:uri="http://schemas.microsoft.com/office/2006/metadata/properties"/>
    <ds:schemaRef ds:uri="http://schemas.microsoft.com/office/infopath/2007/PartnerControls"/>
    <ds:schemaRef ds:uri="f194b554-b301-44de-91e7-2ae9ba29f80e"/>
  </ds:schemaRefs>
</ds:datastoreItem>
</file>

<file path=customXml/itemProps3.xml><?xml version="1.0" encoding="utf-8"?>
<ds:datastoreItem xmlns:ds="http://schemas.openxmlformats.org/officeDocument/2006/customXml" ds:itemID="{F50D5D32-540B-4400-B142-5D6BAC6F03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94b554-b301-44de-91e7-2ae9ba29f8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3A4616-DE05-4668-8A61-1F10DC70C0E6}">
  <ds:schemaRefs>
    <ds:schemaRef ds:uri="http://schemas.microsoft.com/sharepoint/v3/contenttype/forms"/>
  </ds:schemaRefs>
</ds:datastoreItem>
</file>

<file path=customXml/itemProps5.xml><?xml version="1.0" encoding="utf-8"?>
<ds:datastoreItem xmlns:ds="http://schemas.openxmlformats.org/officeDocument/2006/customXml" ds:itemID="{15CBC91E-CECE-4F6F-BDC4-E12225B8E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1648</Words>
  <Characters>10384</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Gebrauchsanleitung</vt:lpstr>
    </vt:vector>
  </TitlesOfParts>
  <Company/>
  <LinksUpToDate>false</LinksUpToDate>
  <CharactersWithSpaces>12008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Gebrauchsanleitung</dc:title>
  <dc:subject>Schlüsselverwaltungssystem keytrace</dc:subject>
  <dc:creator>Wolfgang Vorsatz</dc:creator>
  <dc:description/>
  <cp:lastModifiedBy>Wolfgang Vorsatz</cp:lastModifiedBy>
  <cp:revision>2</cp:revision>
  <cp:lastPrinted>2020-10-13T06:46:00Z</cp:lastPrinted>
  <dcterms:created xsi:type="dcterms:W3CDTF">2025-07-09T07:15:00Z</dcterms:created>
  <dcterms:modified xsi:type="dcterms:W3CDTF">2025-07-09T07:15:00Z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0x0101006F55D640C871B6418769371D1CBAB554</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dlc_DocIdItemGuid">
    <vt:lpwstr>c040a151-4329-4aa4-acbe-5a606789acfd</vt:lpwstr>
  </property>
  <property fmtid="{D5CDD505-2E9C-101B-9397-08002B2CF9AE}" pid="10" name="contentStatus">
    <vt:lpwstr>1.0 – 2020-10-20</vt:lpwstr>
  </property>
</Properties>
</file>